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89A" w:rsidRPr="0041089A" w:rsidRDefault="0041089A" w:rsidP="0041089A">
      <w:r w:rsidRPr="0041089A">
        <w:t>Курсовая работа: Формирования нравственных качеств у детей дошкольного возраста</w:t>
      </w:r>
    </w:p>
    <w:p w:rsidR="0041089A" w:rsidRPr="0041089A" w:rsidRDefault="0041089A" w:rsidP="0041089A">
      <w:r w:rsidRPr="0041089A">
        <w:t>Содержание</w:t>
      </w:r>
    </w:p>
    <w:p w:rsidR="0041089A" w:rsidRPr="0041089A" w:rsidRDefault="0041089A" w:rsidP="0041089A">
      <w:r w:rsidRPr="0041089A">
        <w:t>Введение… 3</w:t>
      </w:r>
    </w:p>
    <w:p w:rsidR="0041089A" w:rsidRPr="0041089A" w:rsidRDefault="0041089A" w:rsidP="0041089A">
      <w:r w:rsidRPr="0041089A">
        <w:t>Глава 1. Психолого-педагогические основы формирования нравственных качеств детей дошкольного возраста через коммуникативное общение 7</w:t>
      </w:r>
    </w:p>
    <w:p w:rsidR="0041089A" w:rsidRPr="0041089A" w:rsidRDefault="0041089A" w:rsidP="0041089A">
      <w:r w:rsidRPr="0041089A">
        <w:t>1.1.Нравственное воспитание детей дошкольного возраста… 7</w:t>
      </w:r>
    </w:p>
    <w:p w:rsidR="0041089A" w:rsidRPr="0041089A" w:rsidRDefault="0041089A" w:rsidP="0041089A">
      <w:r w:rsidRPr="0041089A">
        <w:t>1.2.Коммуникативное общение и особенности общения дошкольника и взрослого… 11</w:t>
      </w:r>
    </w:p>
    <w:p w:rsidR="0041089A" w:rsidRPr="0041089A" w:rsidRDefault="0041089A" w:rsidP="0041089A">
      <w:r w:rsidRPr="0041089A">
        <w:t>1.3.Формирование нравственных качеств у детей дошкольного возраста посредством коммуникативного общения…….....................................19</w:t>
      </w:r>
    </w:p>
    <w:p w:rsidR="0041089A" w:rsidRPr="0041089A" w:rsidRDefault="0041089A" w:rsidP="0041089A">
      <w:r w:rsidRPr="0041089A">
        <w:t>1.4. Краткие выводы по главе 1… 22</w:t>
      </w:r>
    </w:p>
    <w:p w:rsidR="0041089A" w:rsidRPr="0041089A" w:rsidRDefault="0041089A" w:rsidP="0041089A">
      <w:r w:rsidRPr="0041089A">
        <w:t>Глава 2. Содержание и методика формирования нравственных качеств у детей дошкольного возраста посредством коммуникативного общения… 24</w:t>
      </w:r>
    </w:p>
    <w:p w:rsidR="0041089A" w:rsidRPr="0041089A" w:rsidRDefault="0041089A" w:rsidP="0041089A">
      <w:r w:rsidRPr="0041089A">
        <w:t>2.1. Краткая характеристика испытуемых. Анализ констатирующего этапа исследования… 24</w:t>
      </w:r>
    </w:p>
    <w:p w:rsidR="0041089A" w:rsidRPr="0041089A" w:rsidRDefault="0041089A" w:rsidP="0041089A">
      <w:r w:rsidRPr="0041089A">
        <w:t>2.2. Использование этической беседы в целях формирования нравственных качеств… 28</w:t>
      </w:r>
    </w:p>
    <w:p w:rsidR="0041089A" w:rsidRPr="0041089A" w:rsidRDefault="0041089A" w:rsidP="0041089A">
      <w:r w:rsidRPr="0041089A">
        <w:t>2.3. Итоги заключительного этапа исследования… 31</w:t>
      </w:r>
    </w:p>
    <w:p w:rsidR="0041089A" w:rsidRPr="0041089A" w:rsidRDefault="0041089A" w:rsidP="0041089A">
      <w:r w:rsidRPr="0041089A">
        <w:t>Заключение… 33</w:t>
      </w:r>
    </w:p>
    <w:p w:rsidR="0041089A" w:rsidRPr="0041089A" w:rsidRDefault="0041089A" w:rsidP="0041089A">
      <w:r w:rsidRPr="0041089A">
        <w:t>Список использованной литературы… 35</w:t>
      </w:r>
    </w:p>
    <w:p w:rsidR="0041089A" w:rsidRPr="0041089A" w:rsidRDefault="0041089A" w:rsidP="0041089A">
      <w:r w:rsidRPr="0041089A">
        <w:t xml:space="preserve">Введение. </w:t>
      </w:r>
    </w:p>
    <w:p w:rsidR="0041089A" w:rsidRPr="0041089A" w:rsidRDefault="0041089A" w:rsidP="0041089A">
      <w:r w:rsidRPr="0041089A">
        <w:t>Современное личностно-ориентированное образование рассматривается как многоуровневое пространство, как сложный процесс, создающий условия для развития личности. Его основной задачей является создание новой системы ценностей, способствующей становлению нравственной культуры ребенка, формированию гуманистически направленной личности.</w:t>
      </w:r>
    </w:p>
    <w:p w:rsidR="0041089A" w:rsidRPr="0041089A" w:rsidRDefault="0041089A" w:rsidP="0041089A">
      <w:r w:rsidRPr="0041089A">
        <w:t xml:space="preserve">Проблема нравственного развития детей дошкольного возраста приобретает актуальность, связи со сложившейся ситуацией в современном обществе. Возникший ценностный вакуум, </w:t>
      </w:r>
      <w:proofErr w:type="spellStart"/>
      <w:r w:rsidRPr="0041089A">
        <w:t>бездуховность</w:t>
      </w:r>
      <w:proofErr w:type="spellEnd"/>
      <w:r w:rsidRPr="0041089A">
        <w:t xml:space="preserve">, обусловленная отчуждением человека от культуры как способа сохранения и передачи ценностей, ведут к трансформации понимания добра и зла у подрастающего поколения и ставят общество перед опасностью моральной деградации. </w:t>
      </w:r>
    </w:p>
    <w:p w:rsidR="0041089A" w:rsidRPr="0041089A" w:rsidRDefault="0041089A" w:rsidP="0041089A">
      <w:r w:rsidRPr="0041089A">
        <w:t>Нравственное воспитание детей дошкольного возраста является одной из сложнейших задач воспитания в условиях современного дошкольного образовательного учреждения. Именно нравственное воспитание является важнейшей задачей практически всех программ дошкольного образования. При всем многообразии этих программ педагоги отмечают нарастание детской агрессивности, жестокости, эмоциональной глухоты, замкнутости на себе и собственных интересах. Особенно сейчас, когда все чаще можно встретить жестокость и насилие, проблема нравственного воспитания становится все более актуальной. В связи с этим отбор и рациональное использование разнообразных методов воспитания нравственных качеств личности является в настоящее время одной из главных задач, которую преследуют педагоги дошкольных образовательных учреждений. Вопросы нравственного воспитания, совершенствования ребенка волновали общество всегда и во все времена. По мнению многих педагогов (</w:t>
      </w:r>
      <w:proofErr w:type="spellStart"/>
      <w:r w:rsidRPr="0041089A">
        <w:t>Л.С.Выготский</w:t>
      </w:r>
      <w:proofErr w:type="spellEnd"/>
      <w:r w:rsidRPr="0041089A">
        <w:t xml:space="preserve">; </w:t>
      </w:r>
      <w:proofErr w:type="spellStart"/>
      <w:r w:rsidRPr="0041089A">
        <w:t>Д.Б.Эльконин</w:t>
      </w:r>
      <w:proofErr w:type="spellEnd"/>
      <w:r w:rsidRPr="0041089A">
        <w:t xml:space="preserve">; </w:t>
      </w:r>
      <w:proofErr w:type="spellStart"/>
      <w:r w:rsidRPr="0041089A">
        <w:t>Л.И.Божович</w:t>
      </w:r>
      <w:proofErr w:type="spellEnd"/>
      <w:r w:rsidRPr="0041089A">
        <w:t xml:space="preserve">, </w:t>
      </w:r>
      <w:proofErr w:type="spellStart"/>
      <w:r w:rsidRPr="0041089A">
        <w:t>А.В.Запорожец</w:t>
      </w:r>
      <w:proofErr w:type="spellEnd"/>
      <w:r w:rsidRPr="0041089A">
        <w:t xml:space="preserve">; </w:t>
      </w:r>
      <w:proofErr w:type="spellStart"/>
      <w:r w:rsidRPr="0041089A">
        <w:t>Я.З.Неверович</w:t>
      </w:r>
      <w:proofErr w:type="spellEnd"/>
      <w:r w:rsidRPr="0041089A">
        <w:t xml:space="preserve"> и др.) периодом зарождения и формирования этических инстанций, норм нравственности и морали является именно </w:t>
      </w:r>
      <w:r w:rsidRPr="0041089A">
        <w:lastRenderedPageBreak/>
        <w:t>дошкольный возраст. В процессе нравственного воспитания старшего дошкольника накопление знаний о нормах и требованиях морали приобретает важное значение. В связи с этим очевидна необходимость организации нравственного просвещения воспитанников детского сада, формирование у них норм нравственности и морали. Очевидна и необходимость организации специальной работы педагога над разъяснением сущности нравственных норм, нравственных отношений человека к обществу, коллективу, труду, к окружающим людям и самому себе. Поэтому в воспитании любого нравственного качества применяются различные средства и методы воспитания. В общей системе нравственного воспитания важное место занимает группа средств, направленных на формирование суждений, оценок, понятий, на воспитание нравственных убеждений. К этой группе относятся и коммуникативное общение, а в частности — этические беседы.</w:t>
      </w:r>
    </w:p>
    <w:p w:rsidR="0041089A" w:rsidRPr="0041089A" w:rsidRDefault="0041089A" w:rsidP="0041089A">
      <w:r w:rsidRPr="0041089A">
        <w:t xml:space="preserve">Таким образом, возникает явное противоречие между богатым накопленным теоретическим и эмпирическим материалом нравственного воспитания и сложившейся ситуацией недостаточного развития и усвоения детьми дошкольного возраста нравственных норм и представлений. Это определило выбор темы нашей работы: формирование нравственных качеств у дошкольников через коммуникативное общение. </w:t>
      </w:r>
    </w:p>
    <w:p w:rsidR="0041089A" w:rsidRPr="0041089A" w:rsidRDefault="0041089A" w:rsidP="0041089A">
      <w:r w:rsidRPr="0041089A">
        <w:t xml:space="preserve">Целью исследования является изучение приемов и методов формирования нравственных качеств у детей дошкольного возраста посредством коммуникативного общения. Достижение нами поставленной цели осуществлялось решением следующих задач: </w:t>
      </w:r>
    </w:p>
    <w:p w:rsidR="0041089A" w:rsidRPr="0041089A" w:rsidRDefault="0041089A" w:rsidP="0041089A">
      <w:r w:rsidRPr="0041089A">
        <w:t>1) проанализировать психолого-педагогическую литературу по проблеме нравственности у дошкольников;</w:t>
      </w:r>
    </w:p>
    <w:p w:rsidR="0041089A" w:rsidRPr="0041089A" w:rsidRDefault="0041089A" w:rsidP="0041089A">
      <w:r w:rsidRPr="0041089A">
        <w:t>2) подобрать методы и приемы для формирования нравственных качеств у детей;</w:t>
      </w:r>
    </w:p>
    <w:p w:rsidR="0041089A" w:rsidRPr="0041089A" w:rsidRDefault="0041089A" w:rsidP="0041089A">
      <w:r w:rsidRPr="0041089A">
        <w:t>3) провести программу по формированию нравственных качеств у дошкольников;</w:t>
      </w:r>
    </w:p>
    <w:p w:rsidR="0041089A" w:rsidRPr="0041089A" w:rsidRDefault="0041089A" w:rsidP="0041089A">
      <w:r w:rsidRPr="0041089A">
        <w:t>4) подвести итоги проведенного исследования и сформулировать выводы.</w:t>
      </w:r>
    </w:p>
    <w:p w:rsidR="0041089A" w:rsidRPr="0041089A" w:rsidRDefault="0041089A" w:rsidP="0041089A">
      <w:r w:rsidRPr="0041089A">
        <w:t>Объект исследования: нравственные качества детей дошкольного возраста.</w:t>
      </w:r>
    </w:p>
    <w:p w:rsidR="0041089A" w:rsidRPr="0041089A" w:rsidRDefault="0041089A" w:rsidP="0041089A">
      <w:r w:rsidRPr="0041089A">
        <w:t>Предмет исследования: процесс формирования нравственных качеств у детей дошкольного возраста посредством коммуникативного общения</w:t>
      </w:r>
    </w:p>
    <w:p w:rsidR="0041089A" w:rsidRPr="0041089A" w:rsidRDefault="0041089A" w:rsidP="0041089A">
      <w:r w:rsidRPr="0041089A">
        <w:t>Гипотеза исследования: если использовать вид коммуникативного общения — этическую беседу, которая будет влиять на процесс формирование нравственных качеств, то развитие нравственных качеств у детей дошкольного возраста будет успешным.</w:t>
      </w:r>
    </w:p>
    <w:p w:rsidR="0041089A" w:rsidRPr="0041089A" w:rsidRDefault="0041089A" w:rsidP="0041089A">
      <w:r w:rsidRPr="0041089A">
        <w:t xml:space="preserve">Теоретическую основу исследования составили работы таких авторов как: Л.И. </w:t>
      </w:r>
      <w:proofErr w:type="spellStart"/>
      <w:r w:rsidRPr="0041089A">
        <w:t>Божович</w:t>
      </w:r>
      <w:proofErr w:type="spellEnd"/>
      <w:r w:rsidRPr="0041089A">
        <w:t xml:space="preserve">, Р.С. Буре, A.M. Виноградова, Т.П. Гаврилова, Г.Н. Година, В.А. Горбачева, СА. Козлова, Т.С. Комарова, В.К. </w:t>
      </w:r>
      <w:proofErr w:type="spellStart"/>
      <w:r w:rsidRPr="0041089A">
        <w:t>Котырло</w:t>
      </w:r>
      <w:proofErr w:type="spellEnd"/>
      <w:r w:rsidRPr="0041089A">
        <w:t xml:space="preserve">, А.Д. Кошелева, ТА. Куликова, А.И. Липкина, B.C. Мухина, В.Г. Нечаева, СВ. </w:t>
      </w:r>
      <w:proofErr w:type="spellStart"/>
      <w:r w:rsidRPr="0041089A">
        <w:t>Петерина</w:t>
      </w:r>
      <w:proofErr w:type="spellEnd"/>
      <w:r w:rsidRPr="0041089A">
        <w:t xml:space="preserve">, Е.В. </w:t>
      </w:r>
      <w:proofErr w:type="spellStart"/>
      <w:r w:rsidRPr="0041089A">
        <w:t>Субботский</w:t>
      </w:r>
      <w:proofErr w:type="spellEnd"/>
      <w:r w:rsidRPr="0041089A">
        <w:t xml:space="preserve">, Е.О. </w:t>
      </w:r>
      <w:proofErr w:type="spellStart"/>
      <w:r w:rsidRPr="0041089A">
        <w:t>Счастная</w:t>
      </w:r>
      <w:proofErr w:type="spellEnd"/>
      <w:r w:rsidRPr="0041089A">
        <w:t xml:space="preserve">, Т.Н. Титаренко, В.Г </w:t>
      </w:r>
      <w:proofErr w:type="spellStart"/>
      <w:r w:rsidRPr="0041089A">
        <w:t>Цуканова</w:t>
      </w:r>
      <w:proofErr w:type="spellEnd"/>
      <w:r w:rsidRPr="0041089A">
        <w:t xml:space="preserve">, О.А. </w:t>
      </w:r>
      <w:proofErr w:type="spellStart"/>
      <w:r w:rsidRPr="0041089A">
        <w:t>Шаграева</w:t>
      </w:r>
      <w:proofErr w:type="spellEnd"/>
      <w:r w:rsidRPr="0041089A">
        <w:t xml:space="preserve">, Е.К. </w:t>
      </w:r>
      <w:proofErr w:type="spellStart"/>
      <w:r w:rsidRPr="0041089A">
        <w:t>Ягловская</w:t>
      </w:r>
      <w:proofErr w:type="spellEnd"/>
      <w:r w:rsidRPr="0041089A">
        <w:t>, С.Г. Якобсон и др.</w:t>
      </w:r>
    </w:p>
    <w:p w:rsidR="0041089A" w:rsidRPr="0041089A" w:rsidRDefault="0041089A" w:rsidP="0041089A">
      <w:r w:rsidRPr="0041089A">
        <w:t>В качестве методологических подходов в работе использовались фундаментальные принципы отечественной психологии: принцип развития, принципы единства сознания и деятельности; и следующие подходы: аксиологический, в рамках которого человек рассматривается в совокупности ценностей общества и самоцелей общественного развития; личностно-</w:t>
      </w:r>
      <w:proofErr w:type="spellStart"/>
      <w:r w:rsidRPr="0041089A">
        <w:t>деятельностный</w:t>
      </w:r>
      <w:proofErr w:type="spellEnd"/>
      <w:r w:rsidRPr="0041089A">
        <w:t>, требующий перевода ребенка в позицию субъекта познания, деятельности и общения; системный подход, ориентированный на целостное изучение и формирование личности.</w:t>
      </w:r>
    </w:p>
    <w:p w:rsidR="0041089A" w:rsidRPr="0041089A" w:rsidRDefault="0041089A" w:rsidP="0041089A">
      <w:r w:rsidRPr="0041089A">
        <w:lastRenderedPageBreak/>
        <w:t>Наше исследование состояло из трёх этапов: констатирующего, формирующего, заключительного. Основными методами исследования были: педагогический эксперимент, диагностика, игровая терапия. Для подтверждения выводов был использован метод математической статистики (t-критерий Стьюдента).</w:t>
      </w:r>
    </w:p>
    <w:p w:rsidR="0041089A" w:rsidRPr="0041089A" w:rsidRDefault="0041089A" w:rsidP="0041089A">
      <w:r w:rsidRPr="0041089A">
        <w:t>Структура курсовой работы включает введение, две главы, заключение, список использованной литературы, приложение.</w:t>
      </w:r>
    </w:p>
    <w:p w:rsidR="0041089A" w:rsidRPr="0041089A" w:rsidRDefault="0041089A" w:rsidP="0041089A">
      <w:r w:rsidRPr="0041089A">
        <w:t xml:space="preserve">Глава 1. Психолого-педагогические основы формирования нравственных качеств у детей через коммуникативное общение. </w:t>
      </w:r>
    </w:p>
    <w:p w:rsidR="0041089A" w:rsidRPr="0041089A" w:rsidRDefault="0041089A" w:rsidP="0041089A">
      <w:r w:rsidRPr="0041089A">
        <w:t xml:space="preserve">1. 1. Нравственное воспитание детей дошкольного возраста </w:t>
      </w:r>
    </w:p>
    <w:p w:rsidR="0041089A" w:rsidRPr="0041089A" w:rsidRDefault="0041089A" w:rsidP="0041089A">
      <w:r w:rsidRPr="0041089A">
        <w:t>Процесс нравственного воспитания – это совокупность последовательных взаимодействий воспитателя и коллектива, направленных на достижение эффективности и качества педагогической деятельности и должного уровня нравственной воспитанности личности ребенка.</w:t>
      </w:r>
    </w:p>
    <w:p w:rsidR="0041089A" w:rsidRPr="0041089A" w:rsidRDefault="0041089A" w:rsidP="0041089A">
      <w:r w:rsidRPr="0041089A">
        <w:t>Нравственность является составной частью комплексного подхода к воспитанию личности «Формирование нравственности есть не что иное, как перевод моральных норм, правил и требований в знания, навыки и привычки поведения личности и их неуклонное соблюдение», — пишет Харламов И.Ф[1</w:t>
      </w:r>
      <w:proofErr w:type="gramStart"/>
      <w:r w:rsidRPr="0041089A">
        <w:t>] .</w:t>
      </w:r>
      <w:proofErr w:type="gramEnd"/>
    </w:p>
    <w:p w:rsidR="0041089A" w:rsidRPr="0041089A" w:rsidRDefault="0041089A" w:rsidP="0041089A">
      <w:r w:rsidRPr="0041089A">
        <w:t>Нравы – это те эталоны и нормы, которыми руководствуются люди в своем поведении, в своих повседневных поступках. Нравы не вечные и не неизменные категории. Они воспроизводятся силой привычки масс, поддерживаются авторитетом общественного мнения, а не правовых положений. Вместе с тем моральные требования, нормы, права получают определенное обоснование в виде представлений о том, как надо вести себя в обществе.</w:t>
      </w:r>
    </w:p>
    <w:p w:rsidR="0041089A" w:rsidRPr="0041089A" w:rsidRDefault="0041089A" w:rsidP="0041089A">
      <w:r w:rsidRPr="0041089A">
        <w:t>Нравственные нормы – это выражение определенных отношений, предписываемых моралью общества к поведению и деятельности личности в разных сферах.</w:t>
      </w:r>
    </w:p>
    <w:p w:rsidR="0041089A" w:rsidRPr="0041089A" w:rsidRDefault="0041089A" w:rsidP="0041089A">
      <w:r w:rsidRPr="0041089A">
        <w:t>Нравственное воспитание – это целенаправленный процесс формирования у подрастающего поколения высокого сознания, нравственных чувств и поведения в соответствии с идеалами и принципами морали.</w:t>
      </w:r>
    </w:p>
    <w:p w:rsidR="0041089A" w:rsidRPr="0041089A" w:rsidRDefault="0041089A" w:rsidP="0041089A">
      <w:r w:rsidRPr="0041089A">
        <w:t>Главная функция нравственного воспитания состоит в том, чтобы сформировать у подрастающего поколения нравственное сознание, устойчивое нравственное поведение и нравственные чувства, соответствующие современному образу жизни, сформировать активную жизненную позицию каждого человека, привычку руководствоваться в своих поступках, действиях, отношениях чувствам общественного долга[2</w:t>
      </w:r>
      <w:proofErr w:type="gramStart"/>
      <w:r w:rsidRPr="0041089A">
        <w:t>]</w:t>
      </w:r>
      <w:proofErr w:type="gramEnd"/>
      <w:r w:rsidRPr="0041089A">
        <w:t xml:space="preserve"> .</w:t>
      </w:r>
    </w:p>
    <w:p w:rsidR="0041089A" w:rsidRPr="0041089A" w:rsidRDefault="0041089A" w:rsidP="0041089A">
      <w:r w:rsidRPr="0041089A">
        <w:t xml:space="preserve">В современной науке нравственное воспитание рассматривается как одна из важнейших сторон общего развития дошкольников. Именно в процессе нравственного воспитания у ребенка развиваются гуманные чувства, формируются этические представления, навыки культурного поведения, социально-общественные качества, уважение к взрослым, ответственное отношение к выполнению поручений, умение оценивать свои поступки и действия других людей. </w:t>
      </w:r>
    </w:p>
    <w:p w:rsidR="0041089A" w:rsidRPr="0041089A" w:rsidRDefault="0041089A" w:rsidP="0041089A">
      <w:r w:rsidRPr="0041089A">
        <w:t xml:space="preserve">С течением времени ребенок постепенно овладевает принятыми в обществе людей нормами и правилами поведения и взаимоотношений, присваивает, т, е. делает своими, принадлежащими себе, способы и формы взаимодействия, выражения отношения к людям, природе, к себе. Результатом нравственного воспитания являются появление и утверждение в личности определенного набора нравственных качеств. И чем прочнее сформированы эти качества, чем меньше отклонений от принятых в обществе моральных устоев наблюдается у личности, тем выше оценка его нравственности со стороны окружающих. </w:t>
      </w:r>
    </w:p>
    <w:p w:rsidR="0041089A" w:rsidRPr="0041089A" w:rsidRDefault="0041089A" w:rsidP="0041089A">
      <w:r w:rsidRPr="0041089A">
        <w:lastRenderedPageBreak/>
        <w:t xml:space="preserve">Как известно, дошкольный возраст отличается повышенной восприимчивостью к социальным воздействиям. Прочность, устойчивость нравственного качества зависят от того, как оно формировалось, какой механизм был положен в основу педагогического воздействия. Рассмотрим механизм нравственного становления личности. </w:t>
      </w:r>
    </w:p>
    <w:p w:rsidR="0041089A" w:rsidRPr="0041089A" w:rsidRDefault="0041089A" w:rsidP="0041089A">
      <w:r w:rsidRPr="0041089A">
        <w:t xml:space="preserve">Для формирования любого нравственного качества важно, чтобы оно проходило осознанно. Поэтому нужны знания, на основе которых у ребенка будут складываться представления о сущности нравственного качества, о его необходимости и о преимуществах овладения им. </w:t>
      </w:r>
    </w:p>
    <w:p w:rsidR="0041089A" w:rsidRPr="0041089A" w:rsidRDefault="0041089A" w:rsidP="0041089A">
      <w:r w:rsidRPr="0041089A">
        <w:t xml:space="preserve">У ребенка должно появиться желание овладеть нравственным качеством, т. е. важно, чтобы возникли мотивы для приобретения соответствующего нравственного качества. </w:t>
      </w:r>
    </w:p>
    <w:p w:rsidR="0041089A" w:rsidRPr="0041089A" w:rsidRDefault="0041089A" w:rsidP="0041089A">
      <w:r w:rsidRPr="0041089A">
        <w:t xml:space="preserve">Появление мотива влечет за собой отношение к качеству, которое, в свою очередь, формирует социальные чувства. Чувства придают процессу формирования личностно значимую окраску и потому влияют на прочность складывающегося качества. </w:t>
      </w:r>
    </w:p>
    <w:p w:rsidR="0041089A" w:rsidRPr="0041089A" w:rsidRDefault="0041089A" w:rsidP="0041089A">
      <w:r w:rsidRPr="0041089A">
        <w:t xml:space="preserve">Но знания и чувства порождают потребность в их практической реализации — в поступках, поведении. Поступки и поведение берут на себя функцию обратной связи, позволяющей проверить и подтвердить прочность формируемого качества. </w:t>
      </w:r>
    </w:p>
    <w:p w:rsidR="0041089A" w:rsidRPr="0041089A" w:rsidRDefault="0041089A" w:rsidP="0041089A">
      <w:r w:rsidRPr="0041089A">
        <w:t xml:space="preserve">Таким образом, вырисовывается механизм нравственного воспитания: (знания и представления) + (мотивы) + (чувства и отношения) + (навыки и привычки) + + (поступки и поведение) = нравственное качество. Данный механизм имеет объективный характер. Он проявляется всегда, при формировании любого (нравственного или безнравственного) качества личности[3]. </w:t>
      </w:r>
    </w:p>
    <w:p w:rsidR="0041089A" w:rsidRPr="0041089A" w:rsidRDefault="0041089A" w:rsidP="0041089A">
      <w:r w:rsidRPr="0041089A">
        <w:t xml:space="preserve">Главная особенность механизма нравственного воспитания заключается в отсутствии принципа взаимозаменяемости. Это значит, что каждый компонент механизма важен и не может быть ни исключен, ни заменен другим. При этом действие механизма носит гибкий характер: последовательность компонентов может меняться в зависимости от особенности качества (от его сложности и т. п.) и от возраста объекта воспитания. </w:t>
      </w:r>
    </w:p>
    <w:p w:rsidR="0041089A" w:rsidRPr="0041089A" w:rsidRDefault="0041089A" w:rsidP="0041089A">
      <w:r w:rsidRPr="0041089A">
        <w:t xml:space="preserve">В первую группу задач нравственного воспитания входят задачи формирования его механизма: представлений, нравственных чувств, нравственных привычек и норм, практики поведения. </w:t>
      </w:r>
    </w:p>
    <w:p w:rsidR="0041089A" w:rsidRPr="0041089A" w:rsidRDefault="0041089A" w:rsidP="0041089A">
      <w:r w:rsidRPr="0041089A">
        <w:t xml:space="preserve">Каждый компонент имеет свои особенности формирования, но необходимо помнить, что это единый механизм и потому при формировании одного компонента обязательно предполагается влияние на другие компоненты. Воспитание носит исторический характер, и его содержание меняется в зависимости от ряда обстоятельств и условий: запросов общества, экономических факторов, уровня развития науки, возможностей возраста воспитуемых. Следовательно, на каждом этапе своего развития общество решает разные задачи воспитания подрастающего поколения, т. е. у него разные нравственные идеалы человека. </w:t>
      </w:r>
    </w:p>
    <w:p w:rsidR="0041089A" w:rsidRPr="0041089A" w:rsidRDefault="0041089A" w:rsidP="0041089A">
      <w:r w:rsidRPr="0041089A">
        <w:t xml:space="preserve">Итак, вторая группа задач нравственного воспитания отражает потребности общества в людях, обладающих конкретными, сегодня </w:t>
      </w:r>
      <w:proofErr w:type="spellStart"/>
      <w:r w:rsidRPr="0041089A">
        <w:t>востребуемыми</w:t>
      </w:r>
      <w:proofErr w:type="spellEnd"/>
      <w:r w:rsidRPr="0041089A">
        <w:t xml:space="preserve"> качествами.</w:t>
      </w:r>
    </w:p>
    <w:p w:rsidR="0041089A" w:rsidRPr="0041089A" w:rsidRDefault="0041089A" w:rsidP="0041089A">
      <w:r w:rsidRPr="0041089A">
        <w:t>Новые черты появляются у детей во взаимоотношениях с взрослыми и сверстниками. Дети активно проявляют интерес к содержательному общению с взрослыми. Авторитет взрослого, его оценочное суждение продолжают играть серьезную роль в поведении. Растущая самостоятельность и осознанность поведения приводят к развитию способности руководствоваться в поступках усвоенными нравственными нормами. Возникают внутренние “этические инстанции”, которые начинают определять поступки старшего дошкольника Дети проявляют активное стремление к общению со сверстниками в разных видах деятельности, в результате которого формируется “детское общество”. Это создает определенные предпосылки для воспитания коллективных взаимоотношений.</w:t>
      </w:r>
    </w:p>
    <w:p w:rsidR="0041089A" w:rsidRPr="0041089A" w:rsidRDefault="0041089A" w:rsidP="0041089A">
      <w:r w:rsidRPr="0041089A">
        <w:lastRenderedPageBreak/>
        <w:t>Единству воспитания нравственного сознания и поведения А.С. Макаренко придавал большое значение, считая, что детей следует вооружить теорией морали. Вместе с тем он утверждал, что воспитание привычки правильного поведения гораздо более трудное дело, чем воспитание сознания.</w:t>
      </w:r>
    </w:p>
    <w:p w:rsidR="0041089A" w:rsidRPr="0041089A" w:rsidRDefault="0041089A" w:rsidP="0041089A">
      <w:r w:rsidRPr="0041089A">
        <w:t xml:space="preserve">Воспитание нравственного поведения – это формирование нравственных поступков и нравственных привычек. Поступок характеризует отношение человека к окружающей действительности. Чтобы вызвать нравственные поступки, надо создать соответствующие условия, определенным образом организовать жизнь воспитанников. Нравственная привычка – это потребность к совершению нравственных поступков. Привычки могут быть простые, когда в их основе лежат правила общежития, культуры поведения, дисциплины, и сложные когда у воспитанника создаются потребность и готовность к выполнению деятельности, имеющей определенное значение. Для успешного формирования привычки необходимо, чтобы мотивы, с помощью которых детей побуждают к действиям, были значимыми в их глазах, чтобы отношение к выполнению действий у ребят было эмоционально положительным и чтобы при необходимости дети были способны проявить определенные усилия воли для достижения результата[4]. </w:t>
      </w:r>
    </w:p>
    <w:p w:rsidR="0041089A" w:rsidRPr="0041089A" w:rsidRDefault="0041089A" w:rsidP="0041089A">
      <w:r w:rsidRPr="0041089A">
        <w:t xml:space="preserve">1.2. Коммуникативное общение и особенности общения дошкольника и взрослого. </w:t>
      </w:r>
    </w:p>
    <w:p w:rsidR="0041089A" w:rsidRPr="0041089A" w:rsidRDefault="0041089A" w:rsidP="0041089A">
      <w:r w:rsidRPr="0041089A">
        <w:t xml:space="preserve">Общение – сложный процесс взаимодействия между людьми, заключающийся в обмене информацией, а также в восприятии и понимании партнерами друг друга. Субъектами общения являются люди. В принципе, общение характерно для любых живых существ, но лишь на уровне человека процесс общения становиться осознанным, связанным вербальными и невербальными актами. Человек, передающий информацию, называется коммуникатором, получающий ее – реципиентом. </w:t>
      </w:r>
    </w:p>
    <w:p w:rsidR="0041089A" w:rsidRPr="0041089A" w:rsidRDefault="0041089A" w:rsidP="0041089A">
      <w:r w:rsidRPr="0041089A">
        <w:t xml:space="preserve">В общении можно выделить ряд аспектов[5]: содержание, цель и средства. Рассмотрим их подробнее. </w:t>
      </w:r>
    </w:p>
    <w:p w:rsidR="0041089A" w:rsidRPr="0041089A" w:rsidRDefault="0041089A" w:rsidP="0041089A">
      <w:r w:rsidRPr="0041089A">
        <w:t xml:space="preserve">Содержание общения – информация, которая в </w:t>
      </w:r>
      <w:proofErr w:type="spellStart"/>
      <w:r w:rsidRPr="0041089A">
        <w:t>межиндивидуальных</w:t>
      </w:r>
      <w:proofErr w:type="spellEnd"/>
      <w:r w:rsidRPr="0041089A">
        <w:t xml:space="preserve"> контактах передается от одного живого существа другому. Это могут быть сведения о внутреннем (эмоциональном и т.д.) состоянии субъекта, об обстановке во внешней среде. Наиболее разнообразно содержание информации в том случае, если субъектами общения являются люди. </w:t>
      </w:r>
    </w:p>
    <w:p w:rsidR="0041089A" w:rsidRPr="0041089A" w:rsidRDefault="0041089A" w:rsidP="0041089A">
      <w:r w:rsidRPr="0041089A">
        <w:t xml:space="preserve">Цель общения – отвечает на вопрос «Ради чего существо вступает в акт общения?». У человека эти цели могут быть весьма разнообразными, а именно: средства удовлетворения социальных, культурных, творческих, познавательных, эстетических и многих других потребностей. </w:t>
      </w:r>
    </w:p>
    <w:p w:rsidR="0041089A" w:rsidRPr="0041089A" w:rsidRDefault="0041089A" w:rsidP="0041089A">
      <w:r w:rsidRPr="0041089A">
        <w:t>Средства общения – способы кодирования, передачи, переработки и расшифровки информации, которая передается в процессе общения от одного существа к другому. Кодирование информации – это способ ее передачи. Информация между людьми может передаваться с помощью органов чувств, речи и других знаковых систем, письменности, технических средств записи и хранения информации.</w:t>
      </w:r>
    </w:p>
    <w:p w:rsidR="0041089A" w:rsidRPr="0041089A" w:rsidRDefault="0041089A" w:rsidP="0041089A">
      <w:r w:rsidRPr="0041089A">
        <w:t xml:space="preserve">Во-первых, процесс общения (коммуникации) состоит непосредственно из самого акта общения, коммуникации, в котором участвуют сами </w:t>
      </w:r>
      <w:proofErr w:type="spellStart"/>
      <w:r w:rsidRPr="0041089A">
        <w:t>коммуниканты</w:t>
      </w:r>
      <w:proofErr w:type="spellEnd"/>
      <w:r w:rsidRPr="0041089A">
        <w:t xml:space="preserve">, общающиеся. Причем в нормальном случае их должно быть не менее двух. Во-вторых, </w:t>
      </w:r>
      <w:proofErr w:type="spellStart"/>
      <w:r w:rsidRPr="0041089A">
        <w:t>коммуниканты</w:t>
      </w:r>
      <w:proofErr w:type="spellEnd"/>
      <w:r w:rsidRPr="0041089A">
        <w:t xml:space="preserve"> должны совершать само действие, которое мы и называем общением. В-третьих, необходимо, далее определить в каждом конкретном коммуникативном акте канал связи. При разговоре по телефону таким каналом являются органы речи и слуха; в таком случае говорят об аудио-вербальном (</w:t>
      </w:r>
      <w:proofErr w:type="spellStart"/>
      <w:r w:rsidRPr="0041089A">
        <w:t>слухо</w:t>
      </w:r>
      <w:proofErr w:type="spellEnd"/>
      <w:r w:rsidRPr="0041089A">
        <w:t xml:space="preserve">-словесном) канале, проще — о слуховом канале. Форма и содержание письма воспринимаются по зрительному (визуально-вербальному) каналу. Рукопожатие — способ передачи дружеского приветствия по </w:t>
      </w:r>
      <w:proofErr w:type="spellStart"/>
      <w:r w:rsidRPr="0041089A">
        <w:t>кинесико</w:t>
      </w:r>
      <w:proofErr w:type="spellEnd"/>
      <w:r w:rsidRPr="0041089A">
        <w:t>-тактильному (</w:t>
      </w:r>
      <w:proofErr w:type="spellStart"/>
      <w:r w:rsidRPr="0041089A">
        <w:t>двигально</w:t>
      </w:r>
      <w:proofErr w:type="spellEnd"/>
      <w:r w:rsidRPr="0041089A">
        <w:t xml:space="preserve">-осязательному) каналу. Если же мы по костюму </w:t>
      </w:r>
      <w:r w:rsidRPr="0041089A">
        <w:lastRenderedPageBreak/>
        <w:t>узнаем, что наш собеседник, допустим, узбек, то сообщение о его национальной принадлежности пришло к нам по визуальному каналу (зрительному), но не по визуально-вербальному, поскольку словесно (вербально) никто ничего не сообщал.</w:t>
      </w:r>
    </w:p>
    <w:p w:rsidR="0041089A" w:rsidRPr="0041089A" w:rsidRDefault="0041089A" w:rsidP="0041089A">
      <w:r w:rsidRPr="0041089A">
        <w:t xml:space="preserve">К структуре общения можно подойти по-разному, мы же охарактеризуем её путем выделения в общении трех взаимосвязанных сторон: коммуникативной, интерактивной и перцептивной[6]. Коммуникативная сторона общения (или коммуникация в узком смысле слова) состоит в обмене информацией между общающимися индивидами. Интерактивная сторона заключается в организации взаимодействия между общающимися индивидами (обмен действиями). Перцептивная сторона общения означает процесс восприятия и познания друг друга партнерами по общению и установления на этой основе взаимопонимания. </w:t>
      </w:r>
    </w:p>
    <w:p w:rsidR="0041089A" w:rsidRPr="0041089A" w:rsidRDefault="0041089A" w:rsidP="0041089A">
      <w:r w:rsidRPr="0041089A">
        <w:t xml:space="preserve">Употребление этих терминов условно, иногда употребляют и другие: в общении выделяют три функции – информационно-коммуникативная, </w:t>
      </w:r>
      <w:proofErr w:type="spellStart"/>
      <w:r w:rsidRPr="0041089A">
        <w:t>регуляционно</w:t>
      </w:r>
      <w:proofErr w:type="spellEnd"/>
      <w:r w:rsidRPr="0041089A">
        <w:t xml:space="preserve">-коммуникативная, аффективно-коммуникативная[7]. </w:t>
      </w:r>
    </w:p>
    <w:p w:rsidR="0041089A" w:rsidRPr="0041089A" w:rsidRDefault="0041089A" w:rsidP="0041089A">
      <w:r w:rsidRPr="0041089A">
        <w:t>Рассмотрим эти три стороны общения поподробнее.</w:t>
      </w:r>
    </w:p>
    <w:p w:rsidR="0041089A" w:rsidRPr="0041089A" w:rsidRDefault="0041089A" w:rsidP="0041089A">
      <w:r w:rsidRPr="0041089A">
        <w:t xml:space="preserve">Интерактивная сторона общения. </w:t>
      </w:r>
    </w:p>
    <w:p w:rsidR="0041089A" w:rsidRPr="0041089A" w:rsidRDefault="0041089A" w:rsidP="0041089A">
      <w:r w:rsidRPr="0041089A">
        <w:t xml:space="preserve">Это характеристика тех компонентов общения, которые связаны с взаимодействием людей, с непосредственной организацией их совместной деятельности. Есть два типа взаимодействий – кооперация и конкуренция. Кооперативное взаимодействие означает координацию сил участников. Конкуренция – одной из наиболее ярких ее форм является конфликт[8]. </w:t>
      </w:r>
    </w:p>
    <w:p w:rsidR="0041089A" w:rsidRPr="0041089A" w:rsidRDefault="0041089A" w:rsidP="0041089A">
      <w:r w:rsidRPr="0041089A">
        <w:t>Перцептивная сторона общения.</w:t>
      </w:r>
    </w:p>
    <w:p w:rsidR="0041089A" w:rsidRPr="0041089A" w:rsidRDefault="0041089A" w:rsidP="0041089A">
      <w:r w:rsidRPr="0041089A">
        <w:t xml:space="preserve">Перцептивная сторона общения – это процесс восприятия и понимания людьми друг друга. </w:t>
      </w:r>
    </w:p>
    <w:p w:rsidR="0041089A" w:rsidRPr="0041089A" w:rsidRDefault="0041089A" w:rsidP="0041089A">
      <w:r w:rsidRPr="0041089A">
        <w:t xml:space="preserve">Коммуникативная сторона общения. </w:t>
      </w:r>
    </w:p>
    <w:p w:rsidR="0041089A" w:rsidRPr="0041089A" w:rsidRDefault="0041089A" w:rsidP="0041089A">
      <w:r w:rsidRPr="0041089A">
        <w:t xml:space="preserve">Во время акта общения имеет место не просто движение информации, а взаимная передача закодированных сведений между двумя индивидами – субъектами общения. Следовательно, имеет место обмен информацией. Но люди при этом не просто обмениваются значениями, они стремятся при этом выработать общий смысл. А это возможно лишь в том случае, если информация не только принята, но и осмыслена. </w:t>
      </w:r>
    </w:p>
    <w:p w:rsidR="0041089A" w:rsidRPr="0041089A" w:rsidRDefault="0041089A" w:rsidP="0041089A">
      <w:r w:rsidRPr="0041089A">
        <w:t xml:space="preserve">Коммуникативное взаимодействие возможно только в том случае, когда человек, направляющий информацию (коммуникатор) и человек, принимающий ее (реципиент) обладают сходной системой кодификации и </w:t>
      </w:r>
      <w:proofErr w:type="spellStart"/>
      <w:r w:rsidRPr="0041089A">
        <w:t>декодификации</w:t>
      </w:r>
      <w:proofErr w:type="spellEnd"/>
      <w:r w:rsidRPr="0041089A">
        <w:t xml:space="preserve"> информации, т.е. «все должны говорить на одном языке»[9]. </w:t>
      </w:r>
    </w:p>
    <w:p w:rsidR="0041089A" w:rsidRPr="0041089A" w:rsidRDefault="0041089A" w:rsidP="0041089A">
      <w:r w:rsidRPr="0041089A">
        <w:t xml:space="preserve">Все три стороны общения тесно переплетаются между собой, органически дополняют друг друга и составляют процесс общения в целом. </w:t>
      </w:r>
    </w:p>
    <w:p w:rsidR="0041089A" w:rsidRPr="0041089A" w:rsidRDefault="0041089A" w:rsidP="0041089A">
      <w:r w:rsidRPr="0041089A">
        <w:t xml:space="preserve">В условиях человеческой коммуникации могут возникать коммуникативные барьеры. Они носят социальный или психологический характер. </w:t>
      </w:r>
    </w:p>
    <w:p w:rsidR="0041089A" w:rsidRPr="0041089A" w:rsidRDefault="0041089A" w:rsidP="0041089A">
      <w:r w:rsidRPr="0041089A">
        <w:t xml:space="preserve">Сама по себе исходящая от коммуникатора информация может быть побудительной (приказ, совет, просьба – рассчитана на то, чтобы стимулировать какое-либо действие) и констатирующей (сообщение – имеет место в различных образовательных системах). </w:t>
      </w:r>
    </w:p>
    <w:p w:rsidR="0041089A" w:rsidRPr="0041089A" w:rsidRDefault="0041089A" w:rsidP="0041089A">
      <w:r w:rsidRPr="0041089A">
        <w:t xml:space="preserve">Для передачи любая информация должна быть соответствующим образом закодирована, т.е. она возможна лишь посредством использования знаковых систем. Самое простое деление коммуникации – на вербальную и невербальную, использующие разные знаковые системы. </w:t>
      </w:r>
    </w:p>
    <w:p w:rsidR="0041089A" w:rsidRPr="0041089A" w:rsidRDefault="0041089A" w:rsidP="0041089A">
      <w:r w:rsidRPr="0041089A">
        <w:lastRenderedPageBreak/>
        <w:t xml:space="preserve">Вербальная коммуникация использует в качестве знаковой системы человеческую речь. Речь является самым универсальным средством коммуникации, поскольку при передаче информации посредством речи менее всего теряется смысл сообщения. Можно обозначить психологические компоненты вербальной коммуникации – «говорение» и «слушание». «Говорящий» сначала имеет определенный замысел относительно сообщения, потом он воплощает его в систему знаков. Для «слушающего» смысл принимаемого сообщения раскрывается одновременно с декодированием[10]. </w:t>
      </w:r>
    </w:p>
    <w:p w:rsidR="0041089A" w:rsidRPr="0041089A" w:rsidRDefault="0041089A" w:rsidP="0041089A">
      <w:r w:rsidRPr="0041089A">
        <w:t xml:space="preserve">Модель коммуникативного процесса </w:t>
      </w:r>
      <w:proofErr w:type="spellStart"/>
      <w:r w:rsidRPr="0041089A">
        <w:t>Лассуэлла</w:t>
      </w:r>
      <w:proofErr w:type="spellEnd"/>
      <w:r w:rsidRPr="0041089A">
        <w:t xml:space="preserve"> включает пять элементов[11]: </w:t>
      </w:r>
    </w:p>
    <w:p w:rsidR="0041089A" w:rsidRPr="0041089A" w:rsidRDefault="0041089A" w:rsidP="0041089A">
      <w:r w:rsidRPr="0041089A">
        <w:t>КТО? (передает сообщение) – Коммуникатор</w:t>
      </w:r>
    </w:p>
    <w:p w:rsidR="0041089A" w:rsidRPr="0041089A" w:rsidRDefault="0041089A" w:rsidP="0041089A">
      <w:r w:rsidRPr="0041089A">
        <w:t xml:space="preserve">ЧТО? (передается) – Сообщение (текст) </w:t>
      </w:r>
    </w:p>
    <w:p w:rsidR="0041089A" w:rsidRPr="0041089A" w:rsidRDefault="0041089A" w:rsidP="0041089A">
      <w:r w:rsidRPr="0041089A">
        <w:t xml:space="preserve">КАК? (осуществляется передача) – Канал </w:t>
      </w:r>
    </w:p>
    <w:p w:rsidR="0041089A" w:rsidRPr="0041089A" w:rsidRDefault="0041089A" w:rsidP="0041089A">
      <w:r w:rsidRPr="0041089A">
        <w:t xml:space="preserve">КОМУ? (направлено сообщение) – Аудитория </w:t>
      </w:r>
    </w:p>
    <w:p w:rsidR="0041089A" w:rsidRPr="0041089A" w:rsidRDefault="0041089A" w:rsidP="0041089A">
      <w:r w:rsidRPr="0041089A">
        <w:t xml:space="preserve">С КАКИМ ЭФФЕКТОМ? – Эффективность. </w:t>
      </w:r>
    </w:p>
    <w:p w:rsidR="0041089A" w:rsidRPr="0041089A" w:rsidRDefault="0041089A" w:rsidP="0041089A">
      <w:r w:rsidRPr="0041089A">
        <w:t xml:space="preserve">Выделяют четыре группы невербальных средств общения: </w:t>
      </w:r>
    </w:p>
    <w:p w:rsidR="0041089A" w:rsidRPr="0041089A" w:rsidRDefault="0041089A" w:rsidP="0041089A">
      <w:r w:rsidRPr="0041089A">
        <w:t xml:space="preserve">1) Экстра- и паралингвистические (различные </w:t>
      </w:r>
      <w:proofErr w:type="spellStart"/>
      <w:r w:rsidRPr="0041089A">
        <w:t>околоречевые</w:t>
      </w:r>
      <w:proofErr w:type="spellEnd"/>
      <w:r w:rsidRPr="0041089A">
        <w:t xml:space="preserve"> добавки, придающие общению определенную смысловую окраску – тип речи, интонирование, паузы, смех, покашливание и т.д.). </w:t>
      </w:r>
    </w:p>
    <w:p w:rsidR="0041089A" w:rsidRPr="0041089A" w:rsidRDefault="0041089A" w:rsidP="0041089A">
      <w:r w:rsidRPr="0041089A">
        <w:t xml:space="preserve">2) </w:t>
      </w:r>
      <w:proofErr w:type="spellStart"/>
      <w:r w:rsidRPr="0041089A">
        <w:t>Оптико</w:t>
      </w:r>
      <w:proofErr w:type="spellEnd"/>
      <w:r w:rsidRPr="0041089A">
        <w:t xml:space="preserve"> – кинетические (это то, что человек «прочитывает» на расстоянии – жесты, мимика, пантомимика) </w:t>
      </w:r>
    </w:p>
    <w:p w:rsidR="0041089A" w:rsidRPr="0041089A" w:rsidRDefault="0041089A" w:rsidP="0041089A">
      <w:r w:rsidRPr="0041089A">
        <w:t xml:space="preserve">Жест – это движение рук или кистей рук, они классифицируются на основе функций, которые выполняют: </w:t>
      </w:r>
    </w:p>
    <w:p w:rsidR="0041089A" w:rsidRPr="0041089A" w:rsidRDefault="0041089A" w:rsidP="0041089A">
      <w:r w:rsidRPr="0041089A">
        <w:t xml:space="preserve">— коммуникативные (заменяющие речь) </w:t>
      </w:r>
    </w:p>
    <w:p w:rsidR="0041089A" w:rsidRPr="0041089A" w:rsidRDefault="0041089A" w:rsidP="0041089A">
      <w:r w:rsidRPr="0041089A">
        <w:t xml:space="preserve">— описательные (их смысл понятен только при словах) </w:t>
      </w:r>
    </w:p>
    <w:p w:rsidR="0041089A" w:rsidRPr="0041089A" w:rsidRDefault="0041089A" w:rsidP="0041089A">
      <w:r w:rsidRPr="0041089A">
        <w:t xml:space="preserve">— жесты, выражающие отношение к людям, состояние человека. </w:t>
      </w:r>
    </w:p>
    <w:p w:rsidR="0041089A" w:rsidRPr="0041089A" w:rsidRDefault="0041089A" w:rsidP="0041089A">
      <w:r w:rsidRPr="0041089A">
        <w:t xml:space="preserve">Мимика – это движение мышц лица. </w:t>
      </w:r>
    </w:p>
    <w:p w:rsidR="0041089A" w:rsidRPr="0041089A" w:rsidRDefault="0041089A" w:rsidP="0041089A">
      <w:r w:rsidRPr="0041089A">
        <w:t xml:space="preserve">Пантомимика – совокупность жестов, мимики и положения тела в пространстве. </w:t>
      </w:r>
    </w:p>
    <w:p w:rsidR="0041089A" w:rsidRPr="0041089A" w:rsidRDefault="0041089A" w:rsidP="0041089A">
      <w:r w:rsidRPr="0041089A">
        <w:t xml:space="preserve">3) </w:t>
      </w:r>
      <w:proofErr w:type="spellStart"/>
      <w:r w:rsidRPr="0041089A">
        <w:t>Проксемика</w:t>
      </w:r>
      <w:proofErr w:type="spellEnd"/>
      <w:r w:rsidRPr="0041089A">
        <w:t xml:space="preserve"> (организация пространства и времени коммуникативного процесса).</w:t>
      </w:r>
    </w:p>
    <w:p w:rsidR="0041089A" w:rsidRPr="0041089A" w:rsidRDefault="0041089A" w:rsidP="0041089A">
      <w:r w:rsidRPr="0041089A">
        <w:t xml:space="preserve">В психологии выделяют четыре дистанции общения: </w:t>
      </w:r>
    </w:p>
    <w:p w:rsidR="0041089A" w:rsidRPr="0041089A" w:rsidRDefault="0041089A" w:rsidP="0041089A">
      <w:r w:rsidRPr="0041089A">
        <w:t xml:space="preserve">— интимная (от 0 до 0,5 метра). На ней общаются люди, связанные, как правило, близкими доверительными отношениями. Информация передается тихим и спокойным голосом. Многое передается с помощью жестов, взглядов, мимики. </w:t>
      </w:r>
    </w:p>
    <w:p w:rsidR="0041089A" w:rsidRPr="0041089A" w:rsidRDefault="0041089A" w:rsidP="0041089A">
      <w:r w:rsidRPr="0041089A">
        <w:t xml:space="preserve">— Межличностная (от 0,5 до 1,2 метра). На ней осуществляется общение между друзьями. </w:t>
      </w:r>
    </w:p>
    <w:p w:rsidR="0041089A" w:rsidRPr="0041089A" w:rsidRDefault="0041089A" w:rsidP="0041089A">
      <w:r w:rsidRPr="0041089A">
        <w:t xml:space="preserve">— Официально-деловая или социальная (от 1,2 до 3,7 метра). Используется для делового общения, причем, чем больше расстояние между партнерами, тем более официальны их отношения. </w:t>
      </w:r>
    </w:p>
    <w:p w:rsidR="0041089A" w:rsidRPr="0041089A" w:rsidRDefault="0041089A" w:rsidP="0041089A">
      <w:r w:rsidRPr="0041089A">
        <w:t xml:space="preserve">— Публичная (более 3,7 метров). Характеризуется выступлением перед аудиторией. При таком общении человек должен следить за речью, за правильностью построения фраз. </w:t>
      </w:r>
    </w:p>
    <w:p w:rsidR="0041089A" w:rsidRPr="0041089A" w:rsidRDefault="0041089A" w:rsidP="0041089A">
      <w:r w:rsidRPr="0041089A">
        <w:t xml:space="preserve">4) Визуальный контакт. </w:t>
      </w:r>
      <w:proofErr w:type="spellStart"/>
      <w:r w:rsidRPr="0041089A">
        <w:t>Визуалика</w:t>
      </w:r>
      <w:proofErr w:type="spellEnd"/>
      <w:r w:rsidRPr="0041089A">
        <w:t>, или контакт глаз. Установлено, что обычно общающиеся смотрят в глаза друг другу не более 10 секунд[12] .</w:t>
      </w:r>
    </w:p>
    <w:p w:rsidR="0041089A" w:rsidRPr="0041089A" w:rsidRDefault="0041089A" w:rsidP="0041089A">
      <w:r w:rsidRPr="0041089A">
        <w:lastRenderedPageBreak/>
        <w:t xml:space="preserve">Общение выполняет целый ряд функций в жизни человека: </w:t>
      </w:r>
    </w:p>
    <w:p w:rsidR="0041089A" w:rsidRPr="0041089A" w:rsidRDefault="0041089A" w:rsidP="0041089A">
      <w:r w:rsidRPr="0041089A">
        <w:t xml:space="preserve">1. Социальные функции общения: организация совместной деятельности; управление поведением и деятельностью; контроль. </w:t>
      </w:r>
    </w:p>
    <w:p w:rsidR="0041089A" w:rsidRPr="0041089A" w:rsidRDefault="0041089A" w:rsidP="0041089A">
      <w:r w:rsidRPr="0041089A">
        <w:t>2. Психологические функции общения: функция обеспечения психологического комфорта личности; удовлетворение потребности в общении; функция самоутверждения.</w:t>
      </w:r>
    </w:p>
    <w:p w:rsidR="0041089A" w:rsidRPr="0041089A" w:rsidRDefault="0041089A" w:rsidP="0041089A">
      <w:r w:rsidRPr="0041089A">
        <w:t xml:space="preserve">Общение как взаимодействие предполагает, что люди устанавливают контакт друг с другом, обмениваются определенной информацией для того, чтобы строить совместную деятельность, сотрудничество. Чтобы общение как взаимодействие происходило беспроблемно, оно должно состоять из следующих этапов: </w:t>
      </w:r>
    </w:p>
    <w:p w:rsidR="0041089A" w:rsidRPr="0041089A" w:rsidRDefault="0041089A" w:rsidP="0041089A">
      <w:r w:rsidRPr="0041089A">
        <w:t xml:space="preserve">1. Установка контакта (знакомство). Предполагает понимание другого человека, представление себя другому человеку. </w:t>
      </w:r>
    </w:p>
    <w:p w:rsidR="0041089A" w:rsidRPr="0041089A" w:rsidRDefault="0041089A" w:rsidP="0041089A">
      <w:r w:rsidRPr="0041089A">
        <w:t xml:space="preserve">2. Ориентировка в ситуации общения, осмысление происходящего, выдержка паузы. </w:t>
      </w:r>
    </w:p>
    <w:p w:rsidR="0041089A" w:rsidRPr="0041089A" w:rsidRDefault="0041089A" w:rsidP="0041089A">
      <w:r w:rsidRPr="0041089A">
        <w:t xml:space="preserve">3. Обсуждение интересующей проблемы. </w:t>
      </w:r>
    </w:p>
    <w:p w:rsidR="0041089A" w:rsidRPr="0041089A" w:rsidRDefault="0041089A" w:rsidP="0041089A">
      <w:r w:rsidRPr="0041089A">
        <w:t xml:space="preserve">4. Решение проблемы. </w:t>
      </w:r>
    </w:p>
    <w:p w:rsidR="0041089A" w:rsidRPr="0041089A" w:rsidRDefault="0041089A" w:rsidP="0041089A">
      <w:r w:rsidRPr="0041089A">
        <w:t>5. Завершение контакта (выход из него).</w:t>
      </w:r>
    </w:p>
    <w:p w:rsidR="0041089A" w:rsidRPr="0041089A" w:rsidRDefault="0041089A" w:rsidP="0041089A">
      <w:r w:rsidRPr="0041089A">
        <w:t>Общение со взрослым имеет исключительное значение для ребенка на всех этапах детства. Но особенно важным оно является в первые семь лет жизни, когда закладываются все основы личности и деятельности растущего человека. И чем меньше ребенку лет, тем большее значение для него имеет общение со взрослым. Конечно, «взрослый» — это понятие не абстрактное. Взрослый — это всегда конкретный человек — мама, папа, воспитатель, медсестра. Некоторые думают, что налаживать контакты с ребенком, пытаться понять его и формировать его хорошие качества — задача родителей; только мать или отец могут по-настоящему понять своего малыша, дать ему тепло и ласку. Но это не так. Нередки случаи, когда в силу неблагополучной обстановки в семье самым значимым и любимым взрослым для ребенка становился воспитатель детского сада. Именно он удовлетворял потребность ребенка в общении и давал ему то, что не могли дать родители. Да и для детей, растущих в хороших семьях, отношение воспитателя и характер общения с ним существенно отражаются на их развитии и настроении. Поэтому воспитатель не должен ограничиваться формальным выполнением своих обязанностей. Он должен присматриваться к детям, пытаться понять их и, конечно, общаться с ними.</w:t>
      </w:r>
    </w:p>
    <w:p w:rsidR="0041089A" w:rsidRPr="0041089A" w:rsidRDefault="0041089A" w:rsidP="0041089A">
      <w:r w:rsidRPr="0041089A">
        <w:t>Проблема общения дошкольника со взрослым имеет два аспекта.</w:t>
      </w:r>
    </w:p>
    <w:p w:rsidR="0041089A" w:rsidRPr="0041089A" w:rsidRDefault="0041089A" w:rsidP="0041089A">
      <w:r w:rsidRPr="0041089A">
        <w:t>Первый аспект — развитие самого общения на протяжении дошкольного детства. Воспитателю необходимо знать, как развивается общение, какие его виды и формы характерны для детей разного возраста, как определить уровень развития общения и компенсировать возможные недостатки.</w:t>
      </w:r>
    </w:p>
    <w:p w:rsidR="0041089A" w:rsidRPr="0041089A" w:rsidRDefault="0041089A" w:rsidP="0041089A">
      <w:r w:rsidRPr="0041089A">
        <w:t>Второй аспект — влияние общения на развитие личности ребенка. Работая с детьми, важно представлять, как через общение можно развивать мотивы и смыслы детских действий, сознание и самосознание, инициативность и произвольность и т.п.</w:t>
      </w:r>
    </w:p>
    <w:p w:rsidR="0041089A" w:rsidRPr="0041089A" w:rsidRDefault="0041089A" w:rsidP="0041089A">
      <w:r w:rsidRPr="0041089A">
        <w:t xml:space="preserve">Со временем внимание дошкольников все больше привлекают события, происходящие среди окружающих людей. Человеческие отношения, нормы поведения, качества отдельных людей начинают интересовать ребенка даже больше, чем жизнь животных или явления природы. Что можно, а что нельзя, кто добрый, а кто злой, что хорошо, а что плохо — эти и другие подобные вопросы волнуют средних и старших дошкольников. И ответы тут может дать только взрослый. Конечно, и раньше воспитатель постоянно говорил детям, как нужно себя вести, что можно, а что </w:t>
      </w:r>
      <w:r w:rsidRPr="0041089A">
        <w:lastRenderedPageBreak/>
        <w:t xml:space="preserve">нельзя, но младшие дети лишь подчинялись (или не подчинялись) требованиям взрослого. Теперь, в шесть-семь лет, правила поведения, человеческие отношения, качества, поступки интересуют уже самих детей. Им важно понять требования взрослых, утвердиться в своей правоте. Поэтому в старшем дошкольном возрасте дети предпочитают разговаривать со взрослыми не на познавательные темы, а на личностные, касающиеся жизни людей. Так возникает самая сложная и высшая в дошкольном возрасте — </w:t>
      </w:r>
      <w:proofErr w:type="spellStart"/>
      <w:r w:rsidRPr="0041089A">
        <w:t>внеситуативно</w:t>
      </w:r>
      <w:proofErr w:type="spellEnd"/>
      <w:r w:rsidRPr="0041089A">
        <w:t>-личностная форма общения.</w:t>
      </w:r>
    </w:p>
    <w:p w:rsidR="0041089A" w:rsidRPr="0041089A" w:rsidRDefault="0041089A" w:rsidP="0041089A">
      <w:r w:rsidRPr="0041089A">
        <w:t>Взрослый является для детей источником новых знаний, дети нуждаются в его уважении и признании. Но для ребенка становится очень важно оценить те или иные качества и поступки (и свои, и других детей) и важно, чтобы его отношение к тем или иным событиям совпало с отношением взрослого. Общность взглядов и оценок является для ребенка показателем их правильности. Ребенку в старшем дошкольном возрасте очень важно быть хорошим, все делать правильно: правильно вести себя, правильно оценивать поступки и качества своих сверстников, правильно строить свои отношения со взрослыми и с ровесниками.</w:t>
      </w:r>
    </w:p>
    <w:p w:rsidR="0041089A" w:rsidRPr="0041089A" w:rsidRDefault="0041089A" w:rsidP="0041089A">
      <w:r w:rsidRPr="0041089A">
        <w:t>Это стремление, конечно же, должен поддерживать воспитатель. Для этого нужно чаще разговаривать с детьми об их поступках и отношениях между ними, давать оценки их действиям. Старших дошкольников уже больше волнует оценка не конкретных умений, а их моральных качеств и личности в целом. Если ребенок уверен, что взрослый хорошо относится к нему и уважает его личность, он может спокойно, по-деловому относиться к замечаниям, касающимся его отдельных действий или умений. Теперь уже отрицательная оценка его рисунка не так сильно обижает ребенка. Главное, чтобы он в целом был хорошим, чтобы взрослый понимал и разделял его мнения.</w:t>
      </w:r>
    </w:p>
    <w:p w:rsidR="0041089A" w:rsidRPr="0041089A" w:rsidRDefault="0041089A" w:rsidP="0041089A">
      <w:r w:rsidRPr="0041089A">
        <w:t>Потребность во взаимопонимании — отличительная особенность личностной формы общения. Если взрослый часто говорит ребенку, что он жадный, ленивый, трусливый, это может сильно обидеть и ранить, но отнюдь не приведет к исправлению отрицательных черт характера.</w:t>
      </w:r>
    </w:p>
    <w:p w:rsidR="0041089A" w:rsidRPr="0041089A" w:rsidRDefault="0041089A" w:rsidP="0041089A">
      <w:r w:rsidRPr="0041089A">
        <w:t>Личность взрослого выступает для дошкольника совсем по-другому, чем для младенца. Старший партнер является для него уже не абстрактным источником внимания и доброжелательности, а конкретной личностью с определенными качествами (семейным положением, возрастом, профессией). Все эти качества очень важны для ребенка. Взрослый для него — это компетентный судья, знающий «что такое хорошо и что такое плохо», и образец для подражания.</w:t>
      </w:r>
    </w:p>
    <w:p w:rsidR="0041089A" w:rsidRPr="0041089A" w:rsidRDefault="0041089A" w:rsidP="0041089A">
      <w:proofErr w:type="spellStart"/>
      <w:r w:rsidRPr="0041089A">
        <w:t>Внеситуативно</w:t>
      </w:r>
      <w:proofErr w:type="spellEnd"/>
      <w:r w:rsidRPr="0041089A">
        <w:t>-личностное общение имеет важное значение для развития личности ребенка. Во-первых, он сознательно усваивает нормы и правила поведения и начинает сознательно следовать им в своих действиях и поступках. Во-вторых, через личностное общение дети учатся видеть себя как бы со стороны, что является необходимым условием сознательного управления своим поведением. В-третьих, в личностном общении дети учатся различать роли разных взрослых — воспитателя, врача, учителя — и в соответствии с этим по-разному строить свои отношения в общении с ними.</w:t>
      </w:r>
    </w:p>
    <w:p w:rsidR="0041089A" w:rsidRPr="0041089A" w:rsidRDefault="0041089A" w:rsidP="0041089A">
      <w:r w:rsidRPr="0041089A">
        <w:t xml:space="preserve">1.3. Формирование нравственных качеств у детей дошкольного возраста посредством коммуникативного общения. </w:t>
      </w:r>
    </w:p>
    <w:p w:rsidR="0041089A" w:rsidRPr="0041089A" w:rsidRDefault="0041089A" w:rsidP="0041089A">
      <w:r w:rsidRPr="0041089A">
        <w:t xml:space="preserve">В старшем дошкольном возрасте формирование нравственных качеств личности и привычек культурного поведения активно продолжается. Содержание педагогического процесса на этом этапе составляет воспитание уважения к родным и близким, привязанности уважения к воспитателям, осознанного стремления порадовать старших хорошими поступками, желание быть полезным окружающим. У детей старшей группы необходимо активно и последовательно формировать дружеские взаимоотношения, привычку играть и заниматься сообща, умение </w:t>
      </w:r>
      <w:r w:rsidRPr="0041089A">
        <w:lastRenderedPageBreak/>
        <w:t>подчиняться требованиям, в своих поступках следовать примеру хороших людей, положительным, героическим персонажем известных художественных произведений[13] .</w:t>
      </w:r>
    </w:p>
    <w:p w:rsidR="0041089A" w:rsidRPr="0041089A" w:rsidRDefault="0041089A" w:rsidP="0041089A">
      <w:r w:rsidRPr="0041089A">
        <w:t>В нравственном воспитании старшего дошкольника продолжает занимать большое место воспитание культуры общения. Формирования уважения к окружающим, доброжелательности, волевых качеств, сдержанности происходит в коллективе сверстников. Коллектив играет в жизни детей все большую роль, взаимоотношения детей усложняются.</w:t>
      </w:r>
    </w:p>
    <w:p w:rsidR="0041089A" w:rsidRPr="0041089A" w:rsidRDefault="0041089A" w:rsidP="0041089A">
      <w:r w:rsidRPr="0041089A">
        <w:t>В поведении старшего дошкольника ярче выступает связь нравственных качеств и свойств личности с интеллектом, познавательным и интересным, отношением к окружающему миру, к деятельности, к взрослым и сверстникам, к себе. Ребенок в процессе общения уже может быть сдержанным, умеет действовать в интересах партнера или группы сверстников, проявляя при этом волевые достаточные усилия. Но, конечно же, это только начало умения, которое надо развивать и закреплять[14] .</w:t>
      </w:r>
    </w:p>
    <w:p w:rsidR="0041089A" w:rsidRPr="0041089A" w:rsidRDefault="0041089A" w:rsidP="0041089A">
      <w:r w:rsidRPr="0041089A">
        <w:t>Главным в целенаправленной воспитательной деятельности педагога на ступени старшего дошкольного возраста, продолжает оставаться организация жизни и деятельности ребенка, соответствующая опыту содержательного общения, формированию доброжелательного отношения к сверстникам и окружающим[15] .</w:t>
      </w:r>
    </w:p>
    <w:p w:rsidR="0041089A" w:rsidRPr="0041089A" w:rsidRDefault="0041089A" w:rsidP="0041089A">
      <w:r w:rsidRPr="0041089A">
        <w:t xml:space="preserve">Эффективным методом уточнения систематизации нравственных представлений старших дошкольников является этическая беседа. Такие беседы должны органически быть включены в систему многообразных методов воспитания. </w:t>
      </w:r>
    </w:p>
    <w:p w:rsidR="0041089A" w:rsidRPr="0041089A" w:rsidRDefault="0041089A" w:rsidP="0041089A">
      <w:r w:rsidRPr="0041089A">
        <w:t>Этическая беседа, как метод нравственного воспитания отличается существенным своеобразием. Содержание этических бесед составляют в основном подлинно жизненные ситуации, поведение окружающих людей и, прежде всего самих воспитанников. Воспитатель дает характеристику тем фактам и поступкам, которые ребенок наблюдал или совершал в общении со сверстниками и взрослыми.</w:t>
      </w:r>
    </w:p>
    <w:p w:rsidR="0041089A" w:rsidRPr="0041089A" w:rsidRDefault="0041089A" w:rsidP="0041089A">
      <w:r w:rsidRPr="0041089A">
        <w:t>Подобные характеристики формируют у детей объективность в оценке событий, помогают ребенку ориентироваться в той или иной ситуации и поступать в соответствии с правилами нравственного поведения.</w:t>
      </w:r>
    </w:p>
    <w:p w:rsidR="0041089A" w:rsidRPr="0041089A" w:rsidRDefault="0041089A" w:rsidP="0041089A">
      <w:r w:rsidRPr="0041089A">
        <w:t>Этические беседы – это плановые, подготовленные и организованные занятия, содержание которых определено требованиями «Программы воспитания и обучения в детском саду». Но, обращаясь к программным задачам воспитания, педагог должен конкретизировать их, прорабатывать правила и нормы поведения, воспитание которых необходимо усилить в данной группе с учетом взрослых и индивидуальных особенностей детей.</w:t>
      </w:r>
    </w:p>
    <w:p w:rsidR="0041089A" w:rsidRPr="0041089A" w:rsidRDefault="0041089A" w:rsidP="0041089A">
      <w:r w:rsidRPr="0041089A">
        <w:t>Следует помнить: главная цель этических бесед заключается в том, чтобы сформировать у ребенка нравственные мотивы поведения, которыми он мог бы руководствоваться в своих поступках. И опираться такие беседы должны, прежде всего, на подлинные события и явления, которые в избытке предоставляет жизнь и деятельность ребенка в кругу сверстников.</w:t>
      </w:r>
    </w:p>
    <w:p w:rsidR="0041089A" w:rsidRPr="0041089A" w:rsidRDefault="0041089A" w:rsidP="0041089A">
      <w:r w:rsidRPr="0041089A">
        <w:t>Готовясь к такой беседе, педагог должен проанализировать, что было предметом наиболее ярких впечатлений детей, как они восприняли увиденное, как переживают его.</w:t>
      </w:r>
    </w:p>
    <w:p w:rsidR="0041089A" w:rsidRPr="0041089A" w:rsidRDefault="0041089A" w:rsidP="0041089A">
      <w:r w:rsidRPr="0041089A">
        <w:t>Если в этическую беседу воспитатель считает нужным включить отрывки из того или иного художественного произведения, он обязательно должен подчинить их содержания воспитателям функциям.</w:t>
      </w:r>
    </w:p>
    <w:p w:rsidR="0041089A" w:rsidRPr="0041089A" w:rsidRDefault="0041089A" w:rsidP="0041089A">
      <w:r w:rsidRPr="0041089A">
        <w:t xml:space="preserve">Если содержание беседы доступно и интересно детям, то следует заинтересованные вопросы, яркие эмоции, искренние оценки: воспитателю приоткрывается внутренний мир ребенка. Это позволяет обоснованно определить, как малыши восприняли идею, морали произведения, и дает </w:t>
      </w:r>
      <w:r w:rsidRPr="0041089A">
        <w:lastRenderedPageBreak/>
        <w:t>возможность дальнейшего тактичного корректиро</w:t>
      </w:r>
      <w:bookmarkStart w:id="0" w:name="_GoBack"/>
      <w:bookmarkEnd w:id="0"/>
      <w:r w:rsidRPr="0041089A">
        <w:t>вания поведения детей. А то обстоятельство, что ребята всей группой совместно обсуждают факты поведения и различные ситуации, вызывает сопереживание, эмоциональное влияние детей друг на друга, способствует взаимному обогащению их чувств и этических представлений[16] .</w:t>
      </w:r>
    </w:p>
    <w:p w:rsidR="0041089A" w:rsidRPr="0041089A" w:rsidRDefault="0041089A" w:rsidP="0041089A">
      <w:r w:rsidRPr="0041089A">
        <w:t>Поведение воспитанников старших групп убедительно свидетельствует о том, что в этом возрасте (5-6 лет) постепенно происходит переход от восприятия содержания отдельных поступков к обогащенным понятиям о хорошем поведении. Посредством этических бесед воспитатель связывает между собой в сознании детей разрозненные представления в единое целое – основу будущей системы нравственных оценок. Именно усвоение этических понятий в определенной системе помогает старшему дошкольнику разобраться в сущности понятий добра, общего блага, справедливости формирует первоначальное понятие о человеческом достоинстве[17] .</w:t>
      </w:r>
    </w:p>
    <w:p w:rsidR="0041089A" w:rsidRPr="0041089A" w:rsidRDefault="0041089A" w:rsidP="0041089A">
      <w:r w:rsidRPr="0041089A">
        <w:t xml:space="preserve">Влияние нравственного сознания старшего дошкольника на </w:t>
      </w:r>
      <w:proofErr w:type="spellStart"/>
      <w:r w:rsidRPr="0041089A">
        <w:t>саморегуляцию</w:t>
      </w:r>
      <w:proofErr w:type="spellEnd"/>
      <w:r w:rsidRPr="0041089A">
        <w:t xml:space="preserve"> его поведения еще не велико. Но в этом возрасте ребенок еще в состоянии оценивать поведение свое на окружающих. Поэтому темы этических бесед должны обязательно включать ведущие для данной возрастной группы понятия. «Моя мама», «Моя семья», «Детский сад», «Мои товарищи», «Я дома» и многие др. Названые темы могут быть конкретизированы и дополнены в зависимости от представлений, знаний, уровня воспитанности, препятствующей по данной теме и т.п. Важно, чтобы содержание перечисленных ведущих тем и тем дополняющих, обязательно связывалось со всем содержанием педагогического процесса. Без чего нельзя обеспечить эффективность нравственного воспитания, а также помогают систематизировать и обобщить представления о нравственности, которые приобрели дети, находясь в предыдущих группах[18] .</w:t>
      </w:r>
    </w:p>
    <w:p w:rsidR="0041089A" w:rsidRPr="0041089A" w:rsidRDefault="0041089A" w:rsidP="0041089A">
      <w:r w:rsidRPr="0041089A">
        <w:t>Этические беседы, их результаты должны непосредственно проявляться в практике поведения, поступках детей в различных ситуациях. Что очень важно для закрепления результатов педагогического воздействия.</w:t>
      </w:r>
    </w:p>
    <w:p w:rsidR="0041089A" w:rsidRPr="0041089A" w:rsidRDefault="0041089A" w:rsidP="0041089A">
      <w:r w:rsidRPr="0041089A">
        <w:t xml:space="preserve">1.4. Краткие выводы по главе 1 </w:t>
      </w:r>
    </w:p>
    <w:p w:rsidR="0041089A" w:rsidRPr="0041089A" w:rsidRDefault="0041089A" w:rsidP="0041089A">
      <w:r w:rsidRPr="0041089A">
        <w:t>Дошкольный возраст является периодом интенсивного формирования психики на основе 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многим факторам: речи и общению со взрослыми и сверстниками, различным формам познания и включению в различные виды деятельности. Наряду с новообразованиями в развитии психофизиологических функций на основе индивидной организации возникают сложные социальные формы психики, такие, как личность и ее структурные элементы, субъект общения, познания и деятельности и их основные компоненты — способности и склонности.</w:t>
      </w:r>
    </w:p>
    <w:p w:rsidR="0041089A" w:rsidRPr="0041089A" w:rsidRDefault="0041089A" w:rsidP="0041089A">
      <w:r w:rsidRPr="0041089A">
        <w:t>Таким образом, рассматривая теоретические аспекты нравственного воспитания и формирования культуры поведения, мы пришли к выводу, что проблема нравственного становления личности существует очень давно и в этой области сделано немало открытий. Процесс нравственного воспитания имеет свою специфику и трудности в организации, однако, освоив необходимые психологические и педагогические знания, взрослый способен влиять на ребёнка и целенаправленно формировать нравственные представления и культуру поведения.</w:t>
      </w:r>
    </w:p>
    <w:p w:rsidR="0041089A" w:rsidRPr="0041089A" w:rsidRDefault="0041089A" w:rsidP="0041089A">
      <w:r w:rsidRPr="0041089A">
        <w:t xml:space="preserve">С дошкольным периодом (от 3—4 до 6—7 лет) связаны истоки нравственного развития детей, когда у них на фоне непосредственно мотивируемой деятельности впервые возникают ростки произвольного положительного направленного поведения. </w:t>
      </w:r>
    </w:p>
    <w:p w:rsidR="0041089A" w:rsidRPr="0041089A" w:rsidRDefault="0041089A" w:rsidP="0041089A">
      <w:r w:rsidRPr="0041089A">
        <w:t xml:space="preserve">В старшем дошкольном возрасте, в период собственно нравственного развития детей, их моральная сфера претерпевает дальнейшие изменения. Игру как ведущий вид деятельности </w:t>
      </w:r>
      <w:r w:rsidRPr="0041089A">
        <w:lastRenderedPageBreak/>
        <w:t>дошкольника начинает сменяет теперь выполнение ребенком разнообразных учебных обязанностей, что создает благоприятнейшие условия для углубления его нравственного сознания и чувств, укрепления его нравственной воли. Доминирующая у среднего дошкольника непроизвольная мотивация поведения уступает в новых условиях первенство мотивации произвольной, социально направленной.</w:t>
      </w:r>
    </w:p>
    <w:p w:rsidR="0041089A" w:rsidRPr="0041089A" w:rsidRDefault="0041089A" w:rsidP="0041089A">
      <w:r w:rsidRPr="0041089A">
        <w:t>Вместе с тем даже самым высоким уровнем нравственного развития старшего дошкольника присущи свои возрастные ограничения. В этом возрасте дети еще не способны к достаточно полноценной выработке собственных нравственных убеждений. Усваивая то или иное моральное требование, младший учащийся все еще полагается на авторитет педагогов, родителей. Относительная несамостоятельность морального мышления и большая внушаемость старшего дошкольника обуславливают его легкую восприимчивость, как к положительному, так и к дурному влиянию.</w:t>
      </w:r>
    </w:p>
    <w:p w:rsidR="0041089A" w:rsidRPr="0041089A" w:rsidRDefault="0041089A" w:rsidP="0041089A">
      <w:r w:rsidRPr="0041089A">
        <w:t xml:space="preserve">Глава 2. Содержание и методика формирования нравственных качеств у детей дошкольного возраста посредством коммуникативного общения. </w:t>
      </w:r>
    </w:p>
    <w:p w:rsidR="0041089A" w:rsidRPr="0041089A" w:rsidRDefault="0041089A" w:rsidP="0041089A">
      <w:r w:rsidRPr="0041089A">
        <w:t xml:space="preserve">2.1. Краткая характеристика испытуемых. Анализ констатирующего этапа исследования. </w:t>
      </w:r>
    </w:p>
    <w:p w:rsidR="0041089A" w:rsidRPr="0041089A" w:rsidRDefault="0041089A" w:rsidP="0041089A">
      <w:r w:rsidRPr="0041089A">
        <w:t>Анализ психолого-педагогической литературы позволил нам предположить, что если использовать вид коммуникативного общения — этическую беседу, которая будет влиять на процесс формирования нравственных качеств, то развитие нравственных качеств у детей дошкольного возраста будет успешным.</w:t>
      </w:r>
    </w:p>
    <w:p w:rsidR="0041089A" w:rsidRPr="0041089A" w:rsidRDefault="0041089A" w:rsidP="0041089A">
      <w:r w:rsidRPr="0041089A">
        <w:t>Для подтверждения гипотезы нам было необходимо провести практическое исследование уровня нравственного развития у детей старшего дошкольного возраста с помощью этических бесед.</w:t>
      </w:r>
    </w:p>
    <w:p w:rsidR="0041089A" w:rsidRPr="0041089A" w:rsidRDefault="0041089A" w:rsidP="0041089A">
      <w:r w:rsidRPr="0041089A">
        <w:t>На базе группы детского сада № 42, Южно-Сахалинск были сформированы две группы детей 6 лет — экспериментальная и контрольная. Общее количество испытуемых составило 24 ребенка.</w:t>
      </w:r>
    </w:p>
    <w:p w:rsidR="0041089A" w:rsidRPr="0041089A" w:rsidRDefault="0041089A" w:rsidP="0041089A">
      <w:r w:rsidRPr="0041089A">
        <w:t>На экспериментальной группе (6 девочек и 6 мальчиков) проверялись эффективность воздействия этической беседы на формирование нравственных качеств в течение эксперимента.</w:t>
      </w:r>
    </w:p>
    <w:p w:rsidR="0041089A" w:rsidRPr="0041089A" w:rsidRDefault="0041089A" w:rsidP="0041089A">
      <w:r w:rsidRPr="0041089A">
        <w:t>Контрольная группа (6 девочек и 6 мальчиков) на протяжении всего эксперимента обучалась в МДОУ по общепринятым программам.</w:t>
      </w:r>
    </w:p>
    <w:p w:rsidR="0041089A" w:rsidRPr="0041089A" w:rsidRDefault="0041089A" w:rsidP="0041089A">
      <w:r w:rsidRPr="0041089A">
        <w:t>Программа проведения экспериментальной части нашей работы предусматривает три главных этапа:</w:t>
      </w:r>
    </w:p>
    <w:p w:rsidR="0041089A" w:rsidRPr="0041089A" w:rsidRDefault="0041089A" w:rsidP="0041089A">
      <w:r w:rsidRPr="0041089A">
        <w:t>1) констатирующий;</w:t>
      </w:r>
    </w:p>
    <w:p w:rsidR="0041089A" w:rsidRPr="0041089A" w:rsidRDefault="0041089A" w:rsidP="0041089A">
      <w:r w:rsidRPr="0041089A">
        <w:t>2) формирующий;</w:t>
      </w:r>
    </w:p>
    <w:p w:rsidR="0041089A" w:rsidRPr="0041089A" w:rsidRDefault="0041089A" w:rsidP="0041089A">
      <w:r w:rsidRPr="0041089A">
        <w:t>3) контрольный.</w:t>
      </w:r>
    </w:p>
    <w:p w:rsidR="0041089A" w:rsidRPr="0041089A" w:rsidRDefault="0041089A" w:rsidP="0041089A">
      <w:r w:rsidRPr="0041089A">
        <w:t>Констатирующий этап исследования представляет собой ориентировочное изучение вопроса о влиянии этической беседы на формирование нравственных качеств у детей старшего дошкольного возраста.</w:t>
      </w:r>
    </w:p>
    <w:p w:rsidR="0041089A" w:rsidRPr="0041089A" w:rsidRDefault="0041089A" w:rsidP="0041089A">
      <w:r w:rsidRPr="0041089A">
        <w:t>Для констатирующего этапа исследования были определены две группы по десять человек, одна из которых впоследствии стала экспериментальной, а другая осталась контрольной.</w:t>
      </w:r>
    </w:p>
    <w:p w:rsidR="0041089A" w:rsidRPr="0041089A" w:rsidRDefault="0041089A" w:rsidP="0041089A">
      <w:r w:rsidRPr="0041089A">
        <w:t>Для выявления уровня развития нравственных качеств у старших дошкольников необходимо было выяснить категориальную структуру нравственности.</w:t>
      </w:r>
    </w:p>
    <w:p w:rsidR="0041089A" w:rsidRPr="0041089A" w:rsidRDefault="0041089A" w:rsidP="0041089A">
      <w:r w:rsidRPr="0041089A">
        <w:t>Поэтому в самом начале работы предстояло ответить на вопрос: какие категории в нравственном сознании являются базовы</w:t>
      </w:r>
      <w:r w:rsidRPr="0041089A">
        <w:softHyphen/>
        <w:t xml:space="preserve">ми? У Платона, Сократа, Аристотеля находим такие категории, как </w:t>
      </w:r>
      <w:r w:rsidRPr="0041089A">
        <w:lastRenderedPageBreak/>
        <w:t>добро, зло, мудрость, мужество, умеренность, справедливость, счастье, дружба, В Средневековье появляется понятие «милосердие», в более позд</w:t>
      </w:r>
      <w:r w:rsidRPr="0041089A">
        <w:softHyphen/>
        <w:t>нюю историческую эпоху — «долг» (И. Кант), «вина» (Гегель). Таким образом, было выделено 10 категорий.</w:t>
      </w:r>
    </w:p>
    <w:p w:rsidR="0041089A" w:rsidRPr="0041089A" w:rsidRDefault="0041089A" w:rsidP="0041089A">
      <w:r w:rsidRPr="0041089A">
        <w:t>Мы попросили старших дошкольников пояснить, как они пони</w:t>
      </w:r>
      <w:r w:rsidRPr="0041089A">
        <w:softHyphen/>
        <w:t>мают предъявленные им слова. Опрос прово</w:t>
      </w:r>
      <w:r w:rsidRPr="0041089A">
        <w:softHyphen/>
        <w:t>дился индивидуально.</w:t>
      </w:r>
    </w:p>
    <w:p w:rsidR="0041089A" w:rsidRPr="0041089A" w:rsidRDefault="0041089A" w:rsidP="0041089A">
      <w:r w:rsidRPr="0041089A">
        <w:t>Статистика ответов дошкольников представлена в таблице № 1 (</w:t>
      </w:r>
      <w:proofErr w:type="spellStart"/>
      <w:r w:rsidRPr="0041089A">
        <w:t>см.приложение</w:t>
      </w:r>
      <w:proofErr w:type="spellEnd"/>
      <w:r w:rsidRPr="0041089A">
        <w:t xml:space="preserve"> № 1), из которой видно, что все понятия объяснить не смог ни один ребенок, но достаточно большое число объяснений (10-11 понятий) дали 4 ребенка, два из экспериментальной группы и два из контрольной. Из всего количества испытуемых (24 ребенка) маленькое количество объяснений дали 11 человек (5 из экспериментальной и 6 из контрольной), что говорит о низком развитии нравственности этих детей.</w:t>
      </w:r>
    </w:p>
    <w:p w:rsidR="0041089A" w:rsidRPr="0041089A" w:rsidRDefault="0041089A" w:rsidP="0041089A">
      <w:r w:rsidRPr="0041089A">
        <w:t>Из таблицы № 2 (</w:t>
      </w:r>
      <w:proofErr w:type="spellStart"/>
      <w:r w:rsidRPr="0041089A">
        <w:t>см.приложение</w:t>
      </w:r>
      <w:proofErr w:type="spellEnd"/>
      <w:r w:rsidRPr="0041089A">
        <w:t xml:space="preserve"> № 1), в которой отображено распределение ответов детей обеих групп, можно выделить понятия, которые получили наибольшее и наименьшее количество объяснений.</w:t>
      </w:r>
    </w:p>
    <w:p w:rsidR="0041089A" w:rsidRPr="0041089A" w:rsidRDefault="0041089A" w:rsidP="0041089A">
      <w:r w:rsidRPr="0041089A">
        <w:t>Итак, дошкольникам проще всего было объяснить, что такое «дружба», «зло», «добро», «мужество», «счастье» и «свобода», и труднее, «милосер</w:t>
      </w:r>
      <w:r w:rsidRPr="0041089A">
        <w:softHyphen/>
        <w:t>дие», «мудрость», «долг», «справедливость» и «умеренность».</w:t>
      </w:r>
    </w:p>
    <w:p w:rsidR="0041089A" w:rsidRPr="0041089A" w:rsidRDefault="0041089A" w:rsidP="0041089A">
      <w:r w:rsidRPr="0041089A">
        <w:t>Раскрывая смысл категории «друж</w:t>
      </w:r>
      <w:r w:rsidRPr="0041089A">
        <w:softHyphen/>
        <w:t>ба», дети говорили, что это «люди дру</w:t>
      </w:r>
      <w:r w:rsidRPr="0041089A">
        <w:softHyphen/>
        <w:t>жат между собой». Очень редко в отве</w:t>
      </w:r>
      <w:r w:rsidRPr="0041089A">
        <w:softHyphen/>
        <w:t>тах звучали конкретные проявления дружбы, такие как «никогда не ссо</w:t>
      </w:r>
      <w:r w:rsidRPr="0041089A">
        <w:softHyphen/>
        <w:t>рятся, уважают друг друга», «понима</w:t>
      </w:r>
      <w:r w:rsidRPr="0041089A">
        <w:softHyphen/>
        <w:t>ют друг друга», «помогают друг дру</w:t>
      </w:r>
      <w:r w:rsidRPr="0041089A">
        <w:softHyphen/>
        <w:t>гу», «когда дети не дерутся и играют вместе». Часто учащиеся давали только эмоциональную оценку: «это хоро</w:t>
      </w:r>
      <w:r w:rsidRPr="0041089A">
        <w:softHyphen/>
        <w:t>шо», «это весело».</w:t>
      </w:r>
    </w:p>
    <w:p w:rsidR="0041089A" w:rsidRPr="0041089A" w:rsidRDefault="0041089A" w:rsidP="0041089A">
      <w:r w:rsidRPr="0041089A">
        <w:t>В толковании зла можно выделить три группы ответов. Первая, наиболее многочисленная, связана с действием — «это когда бьют», «когда убивают», «когда человек делает что-нибудь пло</w:t>
      </w:r>
      <w:r w:rsidRPr="0041089A">
        <w:softHyphen/>
        <w:t>хое», «когда все дерутся». Вторая груп</w:t>
      </w:r>
      <w:r w:rsidRPr="0041089A">
        <w:softHyphen/>
        <w:t>па ответов связана с характеристикой другого человека («это злой человек») или самого себя («это я, когда пло</w:t>
      </w:r>
      <w:r w:rsidRPr="0041089A">
        <w:softHyphen/>
        <w:t>хой»). Третья группа вновь представ</w:t>
      </w:r>
      <w:r w:rsidRPr="0041089A">
        <w:softHyphen/>
        <w:t>ляет только эмоциональную оценку явления: «это плохо».</w:t>
      </w:r>
    </w:p>
    <w:p w:rsidR="0041089A" w:rsidRPr="0041089A" w:rsidRDefault="0041089A" w:rsidP="0041089A">
      <w:r w:rsidRPr="0041089A">
        <w:t>Добро в представлении отвечающих — «когда делают добрые дела», «всем по</w:t>
      </w:r>
      <w:r w:rsidRPr="0041089A">
        <w:softHyphen/>
        <w:t>могаешь», «всех защищаешь», «когда не дерутся», «когда всем уступаешь», «когда ты добрый». При этом существу</w:t>
      </w:r>
      <w:r w:rsidRPr="0041089A">
        <w:softHyphen/>
        <w:t>ют значительные различия в ответах девочек и мальчиков. Для первых добро связано прежде всего с помощью («это когда человек хочет помочь в беде», «это когда помогают»), для вторых — с отсутствием внешних конфликтов («это когда никто не дерется», «никого не обижают»). Некоторые дошкольники включили «добро» в дихотомию: «добро — это когда нет зла». Ответов, связанных только с эмоциональной оценкой предъявленной категории, не наблюдалось.</w:t>
      </w:r>
    </w:p>
    <w:p w:rsidR="0041089A" w:rsidRPr="0041089A" w:rsidRDefault="0041089A" w:rsidP="0041089A">
      <w:r w:rsidRPr="0041089A">
        <w:t>Несмотря на то, что категории «сво</w:t>
      </w:r>
      <w:r w:rsidRPr="0041089A">
        <w:softHyphen/>
        <w:t>бода» и «счастье» объяснило преобладающее большинство испытуемых, их пони</w:t>
      </w:r>
      <w:r w:rsidRPr="0041089A">
        <w:softHyphen/>
        <w:t xml:space="preserve">мание далеко от действительного. </w:t>
      </w:r>
    </w:p>
    <w:p w:rsidR="0041089A" w:rsidRPr="0041089A" w:rsidRDefault="0041089A" w:rsidP="0041089A">
      <w:r w:rsidRPr="0041089A">
        <w:t>Сравнение уровня развития нравственности двух групп мы отразили на диаграмме (</w:t>
      </w:r>
      <w:proofErr w:type="spellStart"/>
      <w:r w:rsidRPr="0041089A">
        <w:t>см.приложение</w:t>
      </w:r>
      <w:proofErr w:type="spellEnd"/>
      <w:r w:rsidRPr="0041089A">
        <w:t xml:space="preserve"> № 1).</w:t>
      </w:r>
    </w:p>
    <w:p w:rsidR="0041089A" w:rsidRPr="0041089A" w:rsidRDefault="0041089A" w:rsidP="0041089A">
      <w:r w:rsidRPr="0041089A">
        <w:t xml:space="preserve">2.2. Использование этической беседы в целях формирования нравственных качеств. </w:t>
      </w:r>
    </w:p>
    <w:p w:rsidR="0041089A" w:rsidRPr="0041089A" w:rsidRDefault="0041089A" w:rsidP="0041089A">
      <w:r w:rsidRPr="0041089A">
        <w:t>У детей старшей группы необходимо активно и последовательно формировать дружеские взаимоотношения, привычку играть и заниматься сообща, умение подчиняться требованиям, в своих поступках следовать примеру хороших людей, положительным, героическим персонажем известных художественных произведений.</w:t>
      </w:r>
    </w:p>
    <w:p w:rsidR="0041089A" w:rsidRPr="0041089A" w:rsidRDefault="0041089A" w:rsidP="0041089A">
      <w:r w:rsidRPr="0041089A">
        <w:lastRenderedPageBreak/>
        <w:t>В нравственном воспитании старшего дошкольника продолжает занимать большое место воспитание культуры общения. Формирования уважения к окружающим, доброжелательности, волевых качеств, сдержанности происходит в коллективе сверстников. Коллектив играет в жизни детей все большую роль, взаимоотношения детей усложняются.</w:t>
      </w:r>
    </w:p>
    <w:p w:rsidR="0041089A" w:rsidRPr="0041089A" w:rsidRDefault="0041089A" w:rsidP="0041089A">
      <w:r w:rsidRPr="0041089A">
        <w:t xml:space="preserve">В воспитании любого нравственного качества применяются различные средства воспитания. В общей системе нравственного воспитания важное место занимает группа средств, направленных на воспитание нравственных убеждений, суждений, оценок и понятий. К этой группе относятся этические беседы. </w:t>
      </w:r>
    </w:p>
    <w:p w:rsidR="0041089A" w:rsidRPr="0041089A" w:rsidRDefault="0041089A" w:rsidP="0041089A">
      <w:r w:rsidRPr="0041089A">
        <w:t xml:space="preserve">Для формирования нравственных качеств у детей экспериментальной группы мы использовали цикл этических бесед. Основная часть цикла состояла из бесед по обсуждению сказок и рассказов. В приложении № 2 можно ознакомиться со списком сказок, взятых из книг </w:t>
      </w:r>
      <w:proofErr w:type="spellStart"/>
      <w:r w:rsidRPr="0041089A">
        <w:t>Кутовой</w:t>
      </w:r>
      <w:proofErr w:type="spellEnd"/>
      <w:r w:rsidRPr="0041089A">
        <w:t xml:space="preserve"> М.С. «Сказки от слез: бережём нервы родителей»[19], Петровой В.Н. «Этические беседы с детьми 4-7 лет: нравственное воспитание в детском саду: пособие для педагогов и методистов»[20]. </w:t>
      </w:r>
    </w:p>
    <w:p w:rsidR="0041089A" w:rsidRPr="0041089A" w:rsidRDefault="0041089A" w:rsidP="0041089A">
      <w:r w:rsidRPr="0041089A">
        <w:t>Кроме этого проводились тематические этические беседы, список которых также находится в приложении № 1. Ход нескольких бесед мы посчитали необходимым осветить в нашей работе (</w:t>
      </w:r>
      <w:proofErr w:type="spellStart"/>
      <w:r w:rsidRPr="0041089A">
        <w:t>см.приложение</w:t>
      </w:r>
      <w:proofErr w:type="spellEnd"/>
      <w:r w:rsidRPr="0041089A">
        <w:t xml:space="preserve"> № 3).</w:t>
      </w:r>
    </w:p>
    <w:p w:rsidR="0041089A" w:rsidRPr="0041089A" w:rsidRDefault="0041089A" w:rsidP="0041089A">
      <w:r w:rsidRPr="0041089A">
        <w:t>Для повышения эффективности этических бесед в ходе занятий мы соблюдали следующие условия:</w:t>
      </w:r>
    </w:p>
    <w:p w:rsidR="0041089A" w:rsidRPr="0041089A" w:rsidRDefault="0041089A" w:rsidP="0041089A">
      <w:r w:rsidRPr="0041089A">
        <w:t>1) необходимость проблемного характера беседы, борьбы взглядов, идей, мнений. Вопросы должны быть нестандартными, важно оказание помощи при ответе на них.</w:t>
      </w:r>
    </w:p>
    <w:p w:rsidR="0041089A" w:rsidRPr="0041089A" w:rsidRDefault="0041089A" w:rsidP="0041089A">
      <w:r w:rsidRPr="0041089A">
        <w:t>2) предоставлять детям возможности говорить то, что они думают. Учить их с уважением относиться к мнениям других, терпеливо и аргументировано вырабатывать правильную точку зрения.</w:t>
      </w:r>
    </w:p>
    <w:p w:rsidR="0041089A" w:rsidRPr="0041089A" w:rsidRDefault="0041089A" w:rsidP="0041089A">
      <w:r w:rsidRPr="0041089A">
        <w:t>3) уходить от лекции: взрослый говорит, дети слушают. Лишь откровенно высказанные мнения и сомнения позволяют экспериментатору направить беседу так, чтобы ребята сами пришли к правильному пониманию сущности обсуждаемого вопроса. Успех зависит от того, насколько теплым будет характер беседы, раскроют ли в ней ребята свою душу.</w:t>
      </w:r>
    </w:p>
    <w:p w:rsidR="0041089A" w:rsidRPr="0041089A" w:rsidRDefault="0041089A" w:rsidP="0041089A">
      <w:r w:rsidRPr="0041089A">
        <w:t xml:space="preserve">4) материал для беседы подбирать близкий эмоциональному опыту воспитанников. Только при опоре на реальный опыт беседы могут быть успешными. </w:t>
      </w:r>
    </w:p>
    <w:p w:rsidR="0041089A" w:rsidRPr="0041089A" w:rsidRDefault="0041089A" w:rsidP="0041089A">
      <w:r w:rsidRPr="0041089A">
        <w:t xml:space="preserve">5) ничье мнение не игнорировать, это важно со всех точек зрения — объективности, справедливости, культуры общения. </w:t>
      </w:r>
    </w:p>
    <w:p w:rsidR="0041089A" w:rsidRPr="0041089A" w:rsidRDefault="0041089A" w:rsidP="0041089A">
      <w:r w:rsidRPr="0041089A">
        <w:t>6) правильное руководство этической беседой заключается в том, чтобы помочь воспитанникам самостоятельно прийти к правильному выводу. Для этого экспериментатору нужно уметь смотреть на события или поступки глазами воспитанника, понимать его позицию и связанные с ней чувства.</w:t>
      </w:r>
    </w:p>
    <w:p w:rsidR="0041089A" w:rsidRPr="0041089A" w:rsidRDefault="0041089A" w:rsidP="0041089A">
      <w:r w:rsidRPr="0041089A">
        <w:t xml:space="preserve">Этические беседы с детьми проходили в непринужденной обстановке. Они не носили </w:t>
      </w:r>
      <w:proofErr w:type="spellStart"/>
      <w:r w:rsidRPr="0041089A">
        <w:t>морализующего</w:t>
      </w:r>
      <w:proofErr w:type="spellEnd"/>
      <w:r w:rsidRPr="0041089A">
        <w:t xml:space="preserve"> характера, содержали назидания, упреки и насмешки. Дети высказывали свои суждения, свободно делились впечатлениями. </w:t>
      </w:r>
    </w:p>
    <w:p w:rsidR="0041089A" w:rsidRPr="0041089A" w:rsidRDefault="0041089A" w:rsidP="0041089A">
      <w:r w:rsidRPr="0041089A">
        <w:t>В процессе беседы, с помощью вопросов, ярких примеров, убедительных замечаний, уточнения высказываний детей, обеспечивались активность ребят и закрепление верных суждений, оценок.</w:t>
      </w:r>
    </w:p>
    <w:p w:rsidR="0041089A" w:rsidRPr="0041089A" w:rsidRDefault="0041089A" w:rsidP="0041089A">
      <w:r w:rsidRPr="0041089A">
        <w:t>Последовательность вопросов подводила детей к выведению морального правила, которому надо следовать при общении с другими людьми, выполнении своих обязанностей.</w:t>
      </w:r>
    </w:p>
    <w:p w:rsidR="0041089A" w:rsidRPr="0041089A" w:rsidRDefault="0041089A" w:rsidP="0041089A">
      <w:r w:rsidRPr="0041089A">
        <w:lastRenderedPageBreak/>
        <w:t xml:space="preserve">В этических беседах со старшими дошкольниками присутствовали элементы занимательности. Для этого в содержание бесед были включены различные ситуации, которые содержат моральную проблему. Очень важно, чтобы объектом общественного мнения были положительные поступки дошкольников. Развитие общественного мнения происходило за счет введения новых и корректировки имеющихся нравственных понятий, обучения детей правилам обсуждения и оценки событий коллективной жизни, поступков отдельных ребят. Выработанные правила жизни детского коллектива выступали в качестве критериев нравственной оценки. </w:t>
      </w:r>
    </w:p>
    <w:p w:rsidR="0041089A" w:rsidRPr="0041089A" w:rsidRDefault="0041089A" w:rsidP="0041089A">
      <w:r w:rsidRPr="0041089A">
        <w:t xml:space="preserve">Обобщая итоги беседы, приводились яркие высказывания с тем, чтобы беседа глубже проникла в сознание и чувства школьников. Четко выделялись те категории, которые составляли цель беседы. </w:t>
      </w:r>
    </w:p>
    <w:p w:rsidR="0041089A" w:rsidRPr="0041089A" w:rsidRDefault="0041089A" w:rsidP="0041089A">
      <w:r w:rsidRPr="0041089A">
        <w:t xml:space="preserve">С помощью экспериментатора ребята учились справедливо оценивать поступки своих сверстников, а подчас и взрослых, учатся понимать, что можно, а что нельзя, что хорошо, а что плохо. </w:t>
      </w:r>
    </w:p>
    <w:p w:rsidR="0041089A" w:rsidRPr="0041089A" w:rsidRDefault="0041089A" w:rsidP="0041089A">
      <w:r w:rsidRPr="0041089A">
        <w:t>Эстетический фон нашим занятиям создавали стихи, загадки, песни, включённые как в основную часть, так и в дополнительную работу с детьми. Литературный материал незаменим в нравственном воспитании ребёнка, поскольку детям легче оценивать поведение и поступки других, чем свои собственные. Для всестороннего развития личности мы включали детей в различную деятельность, связанную с художественной литературой. Например, ребята создавали рисунки по мотивам сказок, рассказов. Была организована выставка.</w:t>
      </w:r>
    </w:p>
    <w:p w:rsidR="0041089A" w:rsidRPr="0041089A" w:rsidRDefault="0041089A" w:rsidP="0041089A">
      <w:r w:rsidRPr="0041089A">
        <w:t>Проявление в практике поведения, поступках детей в различных ситуациях нравственных качеств – вот ожидаемый результат проведенного формирующего этапа.</w:t>
      </w:r>
    </w:p>
    <w:p w:rsidR="0041089A" w:rsidRPr="0041089A" w:rsidRDefault="0041089A" w:rsidP="0041089A">
      <w:r w:rsidRPr="0041089A">
        <w:t xml:space="preserve">2.3. Итоги заключительного этапа исследования. </w:t>
      </w:r>
    </w:p>
    <w:p w:rsidR="0041089A" w:rsidRPr="0041089A" w:rsidRDefault="0041089A" w:rsidP="0041089A">
      <w:r w:rsidRPr="0041089A">
        <w:t>После окончания цикла этических бесед с детьми экспериментальной группы, была проведена повторная диагностика уровня нравственного развития детей обеих групп, результаты которой внесены в таблицы № 4 и № 5 (приложение № 4).</w:t>
      </w:r>
    </w:p>
    <w:p w:rsidR="0041089A" w:rsidRPr="0041089A" w:rsidRDefault="0041089A" w:rsidP="0041089A">
      <w:r w:rsidRPr="0041089A">
        <w:t>Сравнение уровня развития нравственности двух групп мы отразили на диаграмме № 2 (</w:t>
      </w:r>
      <w:proofErr w:type="spellStart"/>
      <w:r w:rsidRPr="0041089A">
        <w:t>см.приложение</w:t>
      </w:r>
      <w:proofErr w:type="spellEnd"/>
      <w:r w:rsidRPr="0041089A">
        <w:t xml:space="preserve"> № 4).</w:t>
      </w:r>
    </w:p>
    <w:p w:rsidR="0041089A" w:rsidRPr="0041089A" w:rsidRDefault="0041089A" w:rsidP="0041089A">
      <w:r w:rsidRPr="0041089A">
        <w:t>Из таблицы № 3 видно, что у детей экспериментальной группы, прошедших курс этических бесед, уровень нравственного развития повысился.</w:t>
      </w:r>
    </w:p>
    <w:p w:rsidR="0041089A" w:rsidRPr="0041089A" w:rsidRDefault="0041089A" w:rsidP="0041089A">
      <w:r w:rsidRPr="0041089A">
        <w:t xml:space="preserve">В результате диагностики было выяснено, что появился ребенок в экспериментальной группе, который объяснил все понятия, не испытывая затруднений, а так же увеличилось число детей, знающих значение почти всех понятий (10-11 понятий), с 2 человек до 7. Снизилось количество детей затрудняющихся давать определение с 11 до 4. </w:t>
      </w:r>
    </w:p>
    <w:p w:rsidR="0041089A" w:rsidRPr="0041089A" w:rsidRDefault="0041089A" w:rsidP="0041089A">
      <w:r w:rsidRPr="0041089A">
        <w:t>В контрольной группе за период проведения в экспериментальной группе цикла занятий произошли незначительные изменения.</w:t>
      </w:r>
    </w:p>
    <w:p w:rsidR="0041089A" w:rsidRPr="0041089A" w:rsidRDefault="0041089A" w:rsidP="0041089A">
      <w:r w:rsidRPr="0041089A">
        <w:t xml:space="preserve">На протяжении эксперимента за детьми велось наблюдение. В поступках и действиях ребят, прошедших цикл занятий по развитию нравственных качеств, произошли изменения. В процессе формирования нравственности у детей появилось чувство собственного достоинства, гордости и угрызения совести — этот «внутренний судья», «контролер» мыслей, поступков и действий. Дети стали проявлять сопереживание, сочувствие и сострадание. Так же изменение в поведении заметили родители. По их словам, дети стали более дружелюбными, заботливыми и ласковыми, переживают, если кого-то обидели, искренне, самостоятельно просят прощение. </w:t>
      </w:r>
    </w:p>
    <w:p w:rsidR="0041089A" w:rsidRPr="0041089A" w:rsidRDefault="0041089A" w:rsidP="0041089A">
      <w:r w:rsidRPr="0041089A">
        <w:t xml:space="preserve">Таким образом, проведенная работа над нравственной воспитанностью детей старшей группы, с помощью этических бесед, позволила повысить её уровень до высоких показателей, что </w:t>
      </w:r>
      <w:r w:rsidRPr="0041089A">
        <w:lastRenderedPageBreak/>
        <w:t>позволяет говорить об эффективности этических бесед, как метода формирования нравственных качеств.</w:t>
      </w:r>
    </w:p>
    <w:p w:rsidR="0041089A" w:rsidRPr="0041089A" w:rsidRDefault="0041089A" w:rsidP="0041089A">
      <w:r w:rsidRPr="0041089A">
        <w:t xml:space="preserve">Заключение. </w:t>
      </w:r>
    </w:p>
    <w:p w:rsidR="0041089A" w:rsidRPr="0041089A" w:rsidRDefault="0041089A" w:rsidP="0041089A">
      <w:r w:rsidRPr="0041089A">
        <w:t>Ребенок не рождается ни злым, ни добрым, ни честным, ни безнравственным. Каким он станет, будет зависеть от условий, в которых он воспитывается, от направленности и содержания самого воспитания.</w:t>
      </w:r>
    </w:p>
    <w:p w:rsidR="0041089A" w:rsidRPr="0041089A" w:rsidRDefault="0041089A" w:rsidP="0041089A">
      <w:r w:rsidRPr="0041089A">
        <w:t>Формирование нравственного воспитания у детей происходит под воздействием объективных условий жизни, обучения и воспитания, в процессе различной деятельности, усвоения общечеловеческой культуры и будет эффективно осуществляться, как целостный процесс педагогической, соответствующей нормам общечеловеческой морали, организации всей жизни ребенка с учетом их возрастных и индивидуальных особенностей. Поэтому учебно-воспитательная работа должна включать в себя нравственные идеи и осуществляться в разнообразных и эффективных формах, содержательно и при должной эмоциональной насыщенности.</w:t>
      </w:r>
    </w:p>
    <w:p w:rsidR="0041089A" w:rsidRPr="0041089A" w:rsidRDefault="0041089A" w:rsidP="0041089A">
      <w:r w:rsidRPr="0041089A">
        <w:t>Этические знания необходимы ребенку, чтобы он мог ориентироваться в общественных явлениях, осознавать свое поведение, предвидеть нравственные результаты своих поступков. Моральные понятия и представления хотя и не определяют полностью соответствующего поведения дошкольников, но являются важной его предпосылкой. Возникающие в процессе деятельности нравственные отношения влияют на усвоение нравственных норм. Моральные качества не могут возникать вне деятельности. Поэтому очень важно, чтобы дети имели достаточный объем самостоятельного общественно полезного труда и других видов деятельности, в которых могли бы реализоваться их знания о нормах и правилах морали.</w:t>
      </w:r>
    </w:p>
    <w:p w:rsidR="0041089A" w:rsidRPr="0041089A" w:rsidRDefault="0041089A" w:rsidP="0041089A">
      <w:r w:rsidRPr="0041089A">
        <w:t>На нравственное становление личности ребенка большое влияние оказывают ситуации выбора, т. е. такие ситуации, в которых школьник должен совершить выбор поступка, руководствуясь известной ему моральной нормой. Ситуация должна быть достаточно сложной для ребенка, требовать от него напряжения мысли, анализа личного опыта.</w:t>
      </w:r>
    </w:p>
    <w:p w:rsidR="0041089A" w:rsidRPr="0041089A" w:rsidRDefault="0041089A" w:rsidP="0041089A">
      <w:r w:rsidRPr="0041089A">
        <w:t>Эффективность этического просвещения зависит от того, насколько оно направлено на нравственное развитие детей. Определяя содержание этических бесед, разрабатывая методику их проведения, педагог должен ориентироваться на качественные сдвиги в личности школьника, на перспективу его нравственного, интеллектуального и эмоционально-волевого развития. Результативность этических бесед зависит и от того, насколько учитель умело воздействовал на чувства детей.</w:t>
      </w:r>
    </w:p>
    <w:p w:rsidR="0041089A" w:rsidRPr="0041089A" w:rsidRDefault="0041089A" w:rsidP="0041089A">
      <w:r w:rsidRPr="0041089A">
        <w:t>Контрольный этап исследования позволил прийти к выводу, что проведенная работа над нравственной воспитанностью детей старшей группы, с помощью этических бесед, повысила её уровень до высоких показателей, что позволяет говорить об эффективности этических бесед, как метода формирования нравственных качеств.</w:t>
      </w:r>
    </w:p>
    <w:p w:rsidR="0041089A" w:rsidRPr="0041089A" w:rsidRDefault="0041089A" w:rsidP="0041089A">
      <w:r w:rsidRPr="0041089A">
        <w:t xml:space="preserve">На протяжении эксперимента за детьми велось наблюдение. В поступках и действиях ребят, прошедших цикл занятий по развитию нравственных качеств, произошли изменения. В процессе формирования нравственности у детей появилось чувство собственного достоинства, гордости и угрызения совести — этот «внутренний судья», «контролер» мыслей, поступков и действий. Дети стали проявлять сопереживание, сочувствие и сострадание. Так же изменение в поведении заметили родители. По их словам, дети стали более дружелюбными, заботливыми и ласковыми, переживают, если кого-то обидели, искренне, самостоятельно просят прощение. </w:t>
      </w:r>
    </w:p>
    <w:p w:rsidR="0041089A" w:rsidRPr="0041089A" w:rsidRDefault="0041089A" w:rsidP="0041089A">
      <w:r w:rsidRPr="0041089A">
        <w:t xml:space="preserve">Таким образом, результаты изучения научной литературы по теме исследования, итоги исследовательской работы и использование метода математической статистики — t-критерия </w:t>
      </w:r>
      <w:r w:rsidRPr="0041089A">
        <w:lastRenderedPageBreak/>
        <w:t>Стьюдента позволили нам доказать выдвинутую гипотезу: если использовать вид коммуникативного общения — этическую беседу, которая будет влиять на процесс формирование нравственных качеств, то развитие нравственных качеств у детей дошкольного возраста будет успешным.</w:t>
      </w:r>
    </w:p>
    <w:p w:rsidR="0041089A" w:rsidRPr="0041089A" w:rsidRDefault="0041089A" w:rsidP="0041089A">
      <w:r w:rsidRPr="0041089A">
        <w:t xml:space="preserve">Гипотеза полностью подтвердилась. </w:t>
      </w:r>
    </w:p>
    <w:p w:rsidR="0041089A" w:rsidRPr="0041089A" w:rsidRDefault="0041089A" w:rsidP="0041089A">
      <w:r w:rsidRPr="0041089A">
        <w:t xml:space="preserve">Список использованной литературы. </w:t>
      </w:r>
    </w:p>
    <w:p w:rsidR="0041089A" w:rsidRPr="0041089A" w:rsidRDefault="0041089A" w:rsidP="0041089A">
      <w:r w:rsidRPr="0041089A">
        <w:t xml:space="preserve">1) </w:t>
      </w:r>
      <w:proofErr w:type="spellStart"/>
      <w:r w:rsidRPr="0041089A">
        <w:t>Алябьева</w:t>
      </w:r>
      <w:proofErr w:type="spellEnd"/>
      <w:r w:rsidRPr="0041089A">
        <w:t xml:space="preserve"> Е.А. Нравственно-этические беседы и игры с дошкольниками. М.: Просвещение, 2003. – 202 с.</w:t>
      </w:r>
    </w:p>
    <w:p w:rsidR="0041089A" w:rsidRPr="0041089A" w:rsidRDefault="0041089A" w:rsidP="0041089A">
      <w:r w:rsidRPr="0041089A">
        <w:t>2) Андреева Г.М. Социальная психология. – М.: Аспект Пресс, 1996. – 284 с.</w:t>
      </w:r>
    </w:p>
    <w:p w:rsidR="0041089A" w:rsidRPr="0041089A" w:rsidRDefault="0041089A" w:rsidP="0041089A">
      <w:r w:rsidRPr="0041089A">
        <w:t xml:space="preserve">3) Богданова О.С., Калинина О.Д. Содержание и методика этических бесед. М.: Просвещение, 1985. 275 с. </w:t>
      </w:r>
    </w:p>
    <w:p w:rsidR="0041089A" w:rsidRPr="0041089A" w:rsidRDefault="0041089A" w:rsidP="0041089A">
      <w:r w:rsidRPr="0041089A">
        <w:t xml:space="preserve">4) Болотина Л.Р., Комарова Т. С., Баранов С. П. Дошкольная педагогика: Учебное пособие для студентов средних педагогических учебных заведений. 2-е </w:t>
      </w:r>
      <w:proofErr w:type="spellStart"/>
      <w:r w:rsidRPr="0041089A">
        <w:t>изд</w:t>
      </w:r>
      <w:proofErr w:type="spellEnd"/>
      <w:r w:rsidRPr="0041089A">
        <w:t>… М: Академия, 1997. – 315 с.</w:t>
      </w:r>
    </w:p>
    <w:p w:rsidR="0041089A" w:rsidRPr="0041089A" w:rsidRDefault="0041089A" w:rsidP="0041089A">
      <w:r w:rsidRPr="0041089A">
        <w:t>5) Виноградова А.М. Воспитание нравственных чувств у старших дошкольников. М.: Просвещение, 1989г. – 264 с.</w:t>
      </w:r>
    </w:p>
    <w:p w:rsidR="0041089A" w:rsidRPr="0041089A" w:rsidRDefault="0041089A" w:rsidP="0041089A">
      <w:r w:rsidRPr="0041089A">
        <w:t xml:space="preserve">6) Возрастная и педагогическая психология. // М.В. Матюхина, Т. С. Михальчук, Прокина Н.Ф. и др.; Под. ред. </w:t>
      </w:r>
      <w:proofErr w:type="spellStart"/>
      <w:r w:rsidRPr="0041089A">
        <w:t>Гамезо</w:t>
      </w:r>
      <w:proofErr w:type="spellEnd"/>
      <w:r w:rsidRPr="0041089A">
        <w:t xml:space="preserve"> М.В. и др. М.: Деловая книга, 1984. – 243 с.</w:t>
      </w:r>
    </w:p>
    <w:p w:rsidR="0041089A" w:rsidRPr="0041089A" w:rsidRDefault="0041089A" w:rsidP="0041089A">
      <w:r w:rsidRPr="0041089A">
        <w:t>7) Воспитание и обучение в старшей группе детского сада. Под ред. Марковой Т.М. М.: Просвещение, 1987. – 279 с.</w:t>
      </w:r>
    </w:p>
    <w:p w:rsidR="0041089A" w:rsidRPr="0041089A" w:rsidRDefault="0041089A" w:rsidP="0041089A">
      <w:r w:rsidRPr="0041089A">
        <w:t>8) Зимняя И.А. Психология обучения иностранному языку в школе. – М.: Просвещение, 1991. – 253 с.</w:t>
      </w:r>
    </w:p>
    <w:p w:rsidR="0041089A" w:rsidRPr="0041089A" w:rsidRDefault="0041089A" w:rsidP="0041089A">
      <w:r w:rsidRPr="0041089A">
        <w:t xml:space="preserve">9) </w:t>
      </w:r>
      <w:proofErr w:type="spellStart"/>
      <w:r w:rsidRPr="0041089A">
        <w:t>Коджаспирова</w:t>
      </w:r>
      <w:proofErr w:type="spellEnd"/>
      <w:r w:rsidRPr="0041089A">
        <w:t xml:space="preserve"> Г.М., </w:t>
      </w:r>
      <w:proofErr w:type="spellStart"/>
      <w:r w:rsidRPr="0041089A">
        <w:t>Коджаспиров</w:t>
      </w:r>
      <w:proofErr w:type="spellEnd"/>
      <w:r w:rsidRPr="0041089A">
        <w:t xml:space="preserve"> А.Ю. Педагогический словарь: Для студ. </w:t>
      </w:r>
      <w:proofErr w:type="spellStart"/>
      <w:r w:rsidRPr="0041089A">
        <w:t>высш</w:t>
      </w:r>
      <w:proofErr w:type="spellEnd"/>
      <w:r w:rsidRPr="0041089A">
        <w:t xml:space="preserve">. и сред. </w:t>
      </w:r>
      <w:proofErr w:type="spellStart"/>
      <w:r w:rsidRPr="0041089A">
        <w:t>пед</w:t>
      </w:r>
      <w:proofErr w:type="spellEnd"/>
      <w:r w:rsidRPr="0041089A">
        <w:t xml:space="preserve">. учеб. заведений. М.: Академия, 2001. – 176 с. </w:t>
      </w:r>
    </w:p>
    <w:p w:rsidR="0041089A" w:rsidRPr="0041089A" w:rsidRDefault="0041089A" w:rsidP="0041089A">
      <w:r w:rsidRPr="0041089A">
        <w:t xml:space="preserve">10) Козлова С.А., Куликова Т.А. Дошкольная педагогика: Учеб. Пособие для студ. сред. </w:t>
      </w:r>
      <w:proofErr w:type="spellStart"/>
      <w:r w:rsidRPr="0041089A">
        <w:t>пед</w:t>
      </w:r>
      <w:proofErr w:type="spellEnd"/>
      <w:r w:rsidRPr="0041089A">
        <w:t xml:space="preserve">. учеб. заведений 3-е изд. </w:t>
      </w:r>
      <w:proofErr w:type="spellStart"/>
      <w:r w:rsidRPr="0041089A">
        <w:t>испр</w:t>
      </w:r>
      <w:proofErr w:type="spellEnd"/>
      <w:r w:rsidRPr="0041089A">
        <w:t>. и доп. М.: Академия, 2001. – 268 с.</w:t>
      </w:r>
    </w:p>
    <w:p w:rsidR="0041089A" w:rsidRPr="0041089A" w:rsidRDefault="0041089A" w:rsidP="0041089A">
      <w:r w:rsidRPr="0041089A">
        <w:t xml:space="preserve">11) </w:t>
      </w:r>
      <w:proofErr w:type="spellStart"/>
      <w:r w:rsidRPr="0041089A">
        <w:t>Кутовая</w:t>
      </w:r>
      <w:proofErr w:type="spellEnd"/>
      <w:r w:rsidRPr="0041089A">
        <w:t xml:space="preserve"> М.С. Сказки от слез: бережем нервы родителей — СПб.: Речь, 2007. – 116 с.</w:t>
      </w:r>
    </w:p>
    <w:p w:rsidR="0041089A" w:rsidRPr="0041089A" w:rsidRDefault="0041089A" w:rsidP="0041089A">
      <w:r w:rsidRPr="0041089A">
        <w:t xml:space="preserve">12) </w:t>
      </w:r>
      <w:proofErr w:type="spellStart"/>
      <w:r w:rsidRPr="0041089A">
        <w:t>Лабунская</w:t>
      </w:r>
      <w:proofErr w:type="spellEnd"/>
      <w:r w:rsidRPr="0041089A">
        <w:t xml:space="preserve"> В.А. Невербальное поведение. М.: Академия, 1994. – 301 с.</w:t>
      </w:r>
    </w:p>
    <w:p w:rsidR="0041089A" w:rsidRPr="0041089A" w:rsidRDefault="0041089A" w:rsidP="0041089A">
      <w:r w:rsidRPr="0041089A">
        <w:t>13) Леонтьев А.Н. Проблемы развития психики. – М.: Академия, 1972. – 195 с.</w:t>
      </w:r>
    </w:p>
    <w:p w:rsidR="0041089A" w:rsidRPr="0041089A" w:rsidRDefault="0041089A" w:rsidP="0041089A">
      <w:r w:rsidRPr="0041089A">
        <w:t>14) Лихачев Б.Т. Педагогика. – М.: Педагогика, 1992. – 273 с.</w:t>
      </w:r>
    </w:p>
    <w:p w:rsidR="0041089A" w:rsidRPr="0041089A" w:rsidRDefault="0041089A" w:rsidP="0041089A">
      <w:r w:rsidRPr="0041089A">
        <w:t xml:space="preserve">15) Логинова В.И., </w:t>
      </w:r>
      <w:proofErr w:type="spellStart"/>
      <w:r w:rsidRPr="0041089A">
        <w:t>Саморукова</w:t>
      </w:r>
      <w:proofErr w:type="spellEnd"/>
      <w:r w:rsidRPr="0041089A">
        <w:t xml:space="preserve"> М.А. Дошкольная педагогика. – М.: Академия, 1988. – 284 с.</w:t>
      </w:r>
    </w:p>
    <w:p w:rsidR="0041089A" w:rsidRPr="0041089A" w:rsidRDefault="0041089A" w:rsidP="0041089A">
      <w:r w:rsidRPr="0041089A">
        <w:t>16) Ломов Б.Ф. Общение и социальная регуляция поведения индивида //Психологические проблемы социальной регуляции поведения, — М.: Академия, 1976. – 311 с.</w:t>
      </w:r>
    </w:p>
    <w:p w:rsidR="0041089A" w:rsidRPr="0041089A" w:rsidRDefault="0041089A" w:rsidP="0041089A">
      <w:r w:rsidRPr="0041089A">
        <w:t>17) Мухина В.С. Психология дошкольника. – М.: Академия, 1999. – 284 с.</w:t>
      </w:r>
    </w:p>
    <w:p w:rsidR="0041089A" w:rsidRPr="0041089A" w:rsidRDefault="0041089A" w:rsidP="0041089A">
      <w:r w:rsidRPr="0041089A">
        <w:t xml:space="preserve">18) </w:t>
      </w:r>
      <w:proofErr w:type="spellStart"/>
      <w:r w:rsidRPr="0041089A">
        <w:t>Немов</w:t>
      </w:r>
      <w:proofErr w:type="spellEnd"/>
      <w:r w:rsidRPr="0041089A">
        <w:t xml:space="preserve"> Р.С. Психология. Книга 1: Основы общей психологии. – М.: Просвещение, 1994. – 486 с.</w:t>
      </w:r>
    </w:p>
    <w:p w:rsidR="0041089A" w:rsidRPr="0041089A" w:rsidRDefault="0041089A" w:rsidP="0041089A">
      <w:r w:rsidRPr="0041089A">
        <w:t xml:space="preserve">19) Общение и оптимизация совместной деятельности. Под ред. Андреевой Г.М. и </w:t>
      </w:r>
      <w:proofErr w:type="spellStart"/>
      <w:r w:rsidRPr="0041089A">
        <w:t>Яноушека</w:t>
      </w:r>
      <w:proofErr w:type="spellEnd"/>
      <w:r w:rsidRPr="0041089A">
        <w:t xml:space="preserve"> Я. М.: МГУ, 1987. – 264 с.</w:t>
      </w:r>
    </w:p>
    <w:p w:rsidR="0041089A" w:rsidRPr="0041089A" w:rsidRDefault="0041089A" w:rsidP="0041089A">
      <w:r w:rsidRPr="0041089A">
        <w:t>20) Островская Л.Ф. Беседы с родителями о нравственном воспитании дошкольников. М.: Просвещение, 1989. – 251 с.</w:t>
      </w:r>
    </w:p>
    <w:p w:rsidR="0041089A" w:rsidRPr="0041089A" w:rsidRDefault="0041089A" w:rsidP="0041089A">
      <w:r w:rsidRPr="0041089A">
        <w:lastRenderedPageBreak/>
        <w:t xml:space="preserve">21) </w:t>
      </w:r>
      <w:proofErr w:type="spellStart"/>
      <w:r w:rsidRPr="0041089A">
        <w:t>Петерина</w:t>
      </w:r>
      <w:proofErr w:type="spellEnd"/>
      <w:r w:rsidRPr="0041089A">
        <w:t xml:space="preserve"> С.В., </w:t>
      </w:r>
      <w:proofErr w:type="spellStart"/>
      <w:r w:rsidRPr="0041089A">
        <w:t>Студник</w:t>
      </w:r>
      <w:proofErr w:type="spellEnd"/>
      <w:r w:rsidRPr="0041089A">
        <w:t xml:space="preserve"> Т.Д. Воспитание культуры поведения у детей дошкольного возраста. М.: Академия, 1986. – 215 с.</w:t>
      </w:r>
    </w:p>
    <w:p w:rsidR="0041089A" w:rsidRPr="0041089A" w:rsidRDefault="0041089A" w:rsidP="0041089A">
      <w:r w:rsidRPr="0041089A">
        <w:t>22) Петрова В.Н. Этические беседы с детьми 4-7 лет: нравственное воспитание в детском саду: пособие для педагогов и методистов. – М.: Мозаика-Синтез, 2007. – 75 с.</w:t>
      </w:r>
    </w:p>
    <w:p w:rsidR="0041089A" w:rsidRPr="0041089A" w:rsidRDefault="0041089A" w:rsidP="0041089A">
      <w:r w:rsidRPr="0041089A">
        <w:t xml:space="preserve">23) </w:t>
      </w:r>
      <w:proofErr w:type="spellStart"/>
      <w:r w:rsidRPr="0041089A">
        <w:t>Портянкина</w:t>
      </w:r>
      <w:proofErr w:type="spellEnd"/>
      <w:r w:rsidRPr="0041089A">
        <w:t xml:space="preserve"> В. С. Примерное планирование работы по воспитанию культуры поведения. // Д/в №1 — 1989. –С. 28</w:t>
      </w:r>
    </w:p>
    <w:p w:rsidR="0041089A" w:rsidRPr="0041089A" w:rsidRDefault="0041089A" w:rsidP="0041089A">
      <w:r w:rsidRPr="0041089A">
        <w:t xml:space="preserve">24) </w:t>
      </w:r>
      <w:proofErr w:type="spellStart"/>
      <w:r w:rsidRPr="0041089A">
        <w:t>Штольц</w:t>
      </w:r>
      <w:proofErr w:type="spellEnd"/>
      <w:r w:rsidRPr="0041089A">
        <w:t xml:space="preserve"> Х., Рудольф Р. Как воспитать нравственное поведение?.. – М.: Просвещение, — 1986. – 375 с.</w:t>
      </w:r>
    </w:p>
    <w:p w:rsidR="0041089A" w:rsidRPr="0041089A" w:rsidRDefault="0041089A" w:rsidP="0041089A">
      <w:r w:rsidRPr="0041089A">
        <w:t>25) Эйсмонт-Швыдкая Г.Н. Нравственное воспитание дошкольников М.: Просвещение, 1993. – 243 с.</w:t>
      </w:r>
    </w:p>
    <w:p w:rsidR="0041089A" w:rsidRPr="0041089A" w:rsidRDefault="0041089A" w:rsidP="0041089A">
      <w:r w:rsidRPr="0041089A">
        <w:t>Приложение № 1</w:t>
      </w:r>
    </w:p>
    <w:p w:rsidR="0041089A" w:rsidRPr="0041089A" w:rsidRDefault="0041089A" w:rsidP="0041089A">
      <w:r w:rsidRPr="0041089A">
        <w:t>Таблица № 1. Статистика ответов дошкольников экспериментальной и контрольной группы на констатирующем этапе.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1"/>
        <w:gridCol w:w="1835"/>
        <w:gridCol w:w="1151"/>
        <w:gridCol w:w="1177"/>
        <w:gridCol w:w="1835"/>
        <w:gridCol w:w="1166"/>
      </w:tblGrid>
      <w:tr w:rsidR="0041089A" w:rsidRPr="0041089A" w:rsidTr="0041089A">
        <w:trPr>
          <w:gridAfter w:val="4"/>
          <w:tblCellSpacing w:w="15" w:type="dxa"/>
        </w:trPr>
        <w:tc>
          <w:tcPr>
            <w:tcW w:w="0" w:type="auto"/>
            <w:vAlign w:val="center"/>
            <w:hideMark/>
          </w:tcPr>
          <w:p w:rsidR="0041089A" w:rsidRPr="0041089A" w:rsidRDefault="0041089A" w:rsidP="0041089A">
            <w:r w:rsidRPr="0041089A">
              <w:t>Экспериментальная группа</w:t>
            </w:r>
          </w:p>
        </w:tc>
        <w:tc>
          <w:tcPr>
            <w:tcW w:w="0" w:type="auto"/>
            <w:vAlign w:val="center"/>
            <w:hideMark/>
          </w:tcPr>
          <w:p w:rsidR="0041089A" w:rsidRPr="0041089A" w:rsidRDefault="0041089A" w:rsidP="0041089A">
            <w:r w:rsidRPr="0041089A">
              <w:t>Контрольная группа</w:t>
            </w:r>
          </w:p>
        </w:tc>
      </w:tr>
      <w:tr w:rsidR="0041089A" w:rsidRPr="0041089A" w:rsidTr="0041089A">
        <w:trPr>
          <w:tblCellSpacing w:w="15" w:type="dxa"/>
        </w:trPr>
        <w:tc>
          <w:tcPr>
            <w:tcW w:w="0" w:type="auto"/>
            <w:vAlign w:val="center"/>
            <w:hideMark/>
          </w:tcPr>
          <w:p w:rsidR="0041089A" w:rsidRPr="0041089A" w:rsidRDefault="0041089A" w:rsidP="0041089A">
            <w:r w:rsidRPr="0041089A">
              <w:t>И. Ф.</w:t>
            </w:r>
          </w:p>
        </w:tc>
        <w:tc>
          <w:tcPr>
            <w:tcW w:w="0" w:type="auto"/>
            <w:vAlign w:val="center"/>
            <w:hideMark/>
          </w:tcPr>
          <w:p w:rsidR="0041089A" w:rsidRPr="0041089A" w:rsidRDefault="0041089A" w:rsidP="0041089A">
            <w:r w:rsidRPr="0041089A">
              <w:t>Кол-во объяснённых понятий</w:t>
            </w:r>
          </w:p>
        </w:tc>
        <w:tc>
          <w:tcPr>
            <w:tcW w:w="0" w:type="auto"/>
            <w:vAlign w:val="center"/>
            <w:hideMark/>
          </w:tcPr>
          <w:p w:rsidR="0041089A" w:rsidRPr="0041089A" w:rsidRDefault="0041089A" w:rsidP="0041089A">
            <w:r w:rsidRPr="0041089A">
              <w:t>% от всех понятий</w:t>
            </w:r>
          </w:p>
        </w:tc>
        <w:tc>
          <w:tcPr>
            <w:tcW w:w="0" w:type="auto"/>
            <w:vAlign w:val="center"/>
            <w:hideMark/>
          </w:tcPr>
          <w:p w:rsidR="0041089A" w:rsidRPr="0041089A" w:rsidRDefault="0041089A" w:rsidP="0041089A">
            <w:r w:rsidRPr="0041089A">
              <w:t>И. Ф.</w:t>
            </w:r>
          </w:p>
        </w:tc>
        <w:tc>
          <w:tcPr>
            <w:tcW w:w="0" w:type="auto"/>
            <w:vAlign w:val="center"/>
            <w:hideMark/>
          </w:tcPr>
          <w:p w:rsidR="0041089A" w:rsidRPr="0041089A" w:rsidRDefault="0041089A" w:rsidP="0041089A">
            <w:r w:rsidRPr="0041089A">
              <w:t>Кол-во объяснённых понятий</w:t>
            </w:r>
          </w:p>
        </w:tc>
        <w:tc>
          <w:tcPr>
            <w:tcW w:w="0" w:type="auto"/>
            <w:vAlign w:val="center"/>
            <w:hideMark/>
          </w:tcPr>
          <w:p w:rsidR="0041089A" w:rsidRPr="0041089A" w:rsidRDefault="0041089A" w:rsidP="0041089A">
            <w:r w:rsidRPr="0041089A">
              <w:t>% от всех понятий</w:t>
            </w:r>
          </w:p>
        </w:tc>
      </w:tr>
      <w:tr w:rsidR="0041089A" w:rsidRPr="0041089A" w:rsidTr="0041089A">
        <w:trPr>
          <w:tblCellSpacing w:w="15" w:type="dxa"/>
        </w:trPr>
        <w:tc>
          <w:tcPr>
            <w:tcW w:w="0" w:type="auto"/>
            <w:vAlign w:val="center"/>
            <w:hideMark/>
          </w:tcPr>
          <w:p w:rsidR="0041089A" w:rsidRPr="0041089A" w:rsidRDefault="0041089A" w:rsidP="0041089A">
            <w:r w:rsidRPr="0041089A">
              <w:t>1. Ира М.</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67</w:t>
            </w:r>
          </w:p>
        </w:tc>
        <w:tc>
          <w:tcPr>
            <w:tcW w:w="0" w:type="auto"/>
            <w:vAlign w:val="center"/>
            <w:hideMark/>
          </w:tcPr>
          <w:p w:rsidR="0041089A" w:rsidRPr="0041089A" w:rsidRDefault="0041089A" w:rsidP="0041089A">
            <w:r w:rsidRPr="0041089A">
              <w:t>1. Настя М.</w:t>
            </w:r>
          </w:p>
        </w:tc>
        <w:tc>
          <w:tcPr>
            <w:tcW w:w="0" w:type="auto"/>
            <w:vAlign w:val="center"/>
            <w:hideMark/>
          </w:tcPr>
          <w:p w:rsidR="0041089A" w:rsidRPr="0041089A" w:rsidRDefault="0041089A" w:rsidP="0041089A">
            <w:r w:rsidRPr="0041089A">
              <w:t>7</w:t>
            </w:r>
          </w:p>
        </w:tc>
        <w:tc>
          <w:tcPr>
            <w:tcW w:w="0" w:type="auto"/>
            <w:vAlign w:val="center"/>
            <w:hideMark/>
          </w:tcPr>
          <w:p w:rsidR="0041089A" w:rsidRPr="0041089A" w:rsidRDefault="0041089A" w:rsidP="0041089A">
            <w:r w:rsidRPr="0041089A">
              <w:t>58</w:t>
            </w:r>
          </w:p>
        </w:tc>
      </w:tr>
      <w:tr w:rsidR="0041089A" w:rsidRPr="0041089A" w:rsidTr="0041089A">
        <w:trPr>
          <w:tblCellSpacing w:w="15" w:type="dxa"/>
        </w:trPr>
        <w:tc>
          <w:tcPr>
            <w:tcW w:w="0" w:type="auto"/>
            <w:vAlign w:val="center"/>
            <w:hideMark/>
          </w:tcPr>
          <w:p w:rsidR="0041089A" w:rsidRPr="0041089A" w:rsidRDefault="0041089A" w:rsidP="0041089A">
            <w:r w:rsidRPr="0041089A">
              <w:t>2. Света Х.</w:t>
            </w:r>
          </w:p>
        </w:tc>
        <w:tc>
          <w:tcPr>
            <w:tcW w:w="0" w:type="auto"/>
            <w:vAlign w:val="center"/>
            <w:hideMark/>
          </w:tcPr>
          <w:p w:rsidR="0041089A" w:rsidRPr="0041089A" w:rsidRDefault="0041089A" w:rsidP="0041089A">
            <w:r w:rsidRPr="0041089A">
              <w:t>7</w:t>
            </w:r>
          </w:p>
        </w:tc>
        <w:tc>
          <w:tcPr>
            <w:tcW w:w="0" w:type="auto"/>
            <w:vAlign w:val="center"/>
            <w:hideMark/>
          </w:tcPr>
          <w:p w:rsidR="0041089A" w:rsidRPr="0041089A" w:rsidRDefault="0041089A" w:rsidP="0041089A">
            <w:r w:rsidRPr="0041089A">
              <w:t>58</w:t>
            </w:r>
          </w:p>
        </w:tc>
        <w:tc>
          <w:tcPr>
            <w:tcW w:w="0" w:type="auto"/>
            <w:vAlign w:val="center"/>
            <w:hideMark/>
          </w:tcPr>
          <w:p w:rsidR="0041089A" w:rsidRPr="0041089A" w:rsidRDefault="0041089A" w:rsidP="0041089A">
            <w:r w:rsidRPr="0041089A">
              <w:t>2. Антон В.</w:t>
            </w:r>
          </w:p>
        </w:tc>
        <w:tc>
          <w:tcPr>
            <w:tcW w:w="0" w:type="auto"/>
            <w:vAlign w:val="center"/>
            <w:hideMark/>
          </w:tcPr>
          <w:p w:rsidR="0041089A" w:rsidRPr="0041089A" w:rsidRDefault="0041089A" w:rsidP="0041089A">
            <w:r w:rsidRPr="0041089A">
              <w:t>10</w:t>
            </w:r>
          </w:p>
        </w:tc>
        <w:tc>
          <w:tcPr>
            <w:tcW w:w="0" w:type="auto"/>
            <w:vAlign w:val="center"/>
            <w:hideMark/>
          </w:tcPr>
          <w:p w:rsidR="0041089A" w:rsidRPr="0041089A" w:rsidRDefault="0041089A" w:rsidP="0041089A">
            <w:r w:rsidRPr="0041089A">
              <w:t>83</w:t>
            </w:r>
          </w:p>
        </w:tc>
      </w:tr>
      <w:tr w:rsidR="0041089A" w:rsidRPr="0041089A" w:rsidTr="0041089A">
        <w:trPr>
          <w:tblCellSpacing w:w="15" w:type="dxa"/>
        </w:trPr>
        <w:tc>
          <w:tcPr>
            <w:tcW w:w="0" w:type="auto"/>
            <w:vAlign w:val="center"/>
            <w:hideMark/>
          </w:tcPr>
          <w:p w:rsidR="0041089A" w:rsidRPr="0041089A" w:rsidRDefault="0041089A" w:rsidP="0041089A">
            <w:r w:rsidRPr="0041089A">
              <w:t>3. Денис О.</w:t>
            </w:r>
          </w:p>
        </w:tc>
        <w:tc>
          <w:tcPr>
            <w:tcW w:w="0" w:type="auto"/>
            <w:vAlign w:val="center"/>
            <w:hideMark/>
          </w:tcPr>
          <w:p w:rsidR="0041089A" w:rsidRPr="0041089A" w:rsidRDefault="0041089A" w:rsidP="0041089A">
            <w:r w:rsidRPr="0041089A">
              <w:t>10</w:t>
            </w:r>
          </w:p>
        </w:tc>
        <w:tc>
          <w:tcPr>
            <w:tcW w:w="0" w:type="auto"/>
            <w:vAlign w:val="center"/>
            <w:hideMark/>
          </w:tcPr>
          <w:p w:rsidR="0041089A" w:rsidRPr="0041089A" w:rsidRDefault="0041089A" w:rsidP="0041089A">
            <w:r w:rsidRPr="0041089A">
              <w:t>83</w:t>
            </w:r>
          </w:p>
        </w:tc>
        <w:tc>
          <w:tcPr>
            <w:tcW w:w="0" w:type="auto"/>
            <w:vAlign w:val="center"/>
            <w:hideMark/>
          </w:tcPr>
          <w:p w:rsidR="0041089A" w:rsidRPr="0041089A" w:rsidRDefault="0041089A" w:rsidP="0041089A">
            <w:r w:rsidRPr="0041089A">
              <w:t>3. Юля Д.</w:t>
            </w:r>
          </w:p>
        </w:tc>
        <w:tc>
          <w:tcPr>
            <w:tcW w:w="0" w:type="auto"/>
            <w:vAlign w:val="center"/>
            <w:hideMark/>
          </w:tcPr>
          <w:p w:rsidR="0041089A" w:rsidRPr="0041089A" w:rsidRDefault="0041089A" w:rsidP="0041089A">
            <w:r w:rsidRPr="0041089A">
              <w:t>6</w:t>
            </w:r>
          </w:p>
        </w:tc>
        <w:tc>
          <w:tcPr>
            <w:tcW w:w="0" w:type="auto"/>
            <w:vAlign w:val="center"/>
            <w:hideMark/>
          </w:tcPr>
          <w:p w:rsidR="0041089A" w:rsidRPr="0041089A" w:rsidRDefault="0041089A" w:rsidP="0041089A">
            <w:r w:rsidRPr="0041089A">
              <w:t>50</w:t>
            </w:r>
          </w:p>
        </w:tc>
      </w:tr>
      <w:tr w:rsidR="0041089A" w:rsidRPr="0041089A" w:rsidTr="0041089A">
        <w:trPr>
          <w:tblCellSpacing w:w="15" w:type="dxa"/>
        </w:trPr>
        <w:tc>
          <w:tcPr>
            <w:tcW w:w="0" w:type="auto"/>
            <w:vAlign w:val="center"/>
            <w:hideMark/>
          </w:tcPr>
          <w:p w:rsidR="0041089A" w:rsidRPr="0041089A" w:rsidRDefault="0041089A" w:rsidP="0041089A">
            <w:r w:rsidRPr="0041089A">
              <w:t>4. Вика Л.</w:t>
            </w:r>
          </w:p>
        </w:tc>
        <w:tc>
          <w:tcPr>
            <w:tcW w:w="0" w:type="auto"/>
            <w:vAlign w:val="center"/>
            <w:hideMark/>
          </w:tcPr>
          <w:p w:rsidR="0041089A" w:rsidRPr="0041089A" w:rsidRDefault="0041089A" w:rsidP="0041089A">
            <w:r w:rsidRPr="0041089A">
              <w:t>9</w:t>
            </w:r>
          </w:p>
        </w:tc>
        <w:tc>
          <w:tcPr>
            <w:tcW w:w="0" w:type="auto"/>
            <w:vAlign w:val="center"/>
            <w:hideMark/>
          </w:tcPr>
          <w:p w:rsidR="0041089A" w:rsidRPr="0041089A" w:rsidRDefault="0041089A" w:rsidP="0041089A">
            <w:r w:rsidRPr="0041089A">
              <w:t>75</w:t>
            </w:r>
          </w:p>
        </w:tc>
        <w:tc>
          <w:tcPr>
            <w:tcW w:w="0" w:type="auto"/>
            <w:vAlign w:val="center"/>
            <w:hideMark/>
          </w:tcPr>
          <w:p w:rsidR="0041089A" w:rsidRPr="0041089A" w:rsidRDefault="0041089A" w:rsidP="0041089A">
            <w:r w:rsidRPr="0041089A">
              <w:t>4. Дима О.</w:t>
            </w:r>
          </w:p>
        </w:tc>
        <w:tc>
          <w:tcPr>
            <w:tcW w:w="0" w:type="auto"/>
            <w:vAlign w:val="center"/>
            <w:hideMark/>
          </w:tcPr>
          <w:p w:rsidR="0041089A" w:rsidRPr="0041089A" w:rsidRDefault="0041089A" w:rsidP="0041089A">
            <w:r w:rsidRPr="0041089A">
              <w:t>7</w:t>
            </w:r>
          </w:p>
        </w:tc>
        <w:tc>
          <w:tcPr>
            <w:tcW w:w="0" w:type="auto"/>
            <w:vAlign w:val="center"/>
            <w:hideMark/>
          </w:tcPr>
          <w:p w:rsidR="0041089A" w:rsidRPr="0041089A" w:rsidRDefault="0041089A" w:rsidP="0041089A">
            <w:r w:rsidRPr="0041089A">
              <w:t>58</w:t>
            </w:r>
          </w:p>
        </w:tc>
      </w:tr>
      <w:tr w:rsidR="0041089A" w:rsidRPr="0041089A" w:rsidTr="0041089A">
        <w:trPr>
          <w:tblCellSpacing w:w="15" w:type="dxa"/>
        </w:trPr>
        <w:tc>
          <w:tcPr>
            <w:tcW w:w="0" w:type="auto"/>
            <w:vAlign w:val="center"/>
            <w:hideMark/>
          </w:tcPr>
          <w:p w:rsidR="0041089A" w:rsidRPr="0041089A" w:rsidRDefault="0041089A" w:rsidP="0041089A">
            <w:r w:rsidRPr="0041089A">
              <w:t>5. Саша Ш.</w:t>
            </w:r>
          </w:p>
        </w:tc>
        <w:tc>
          <w:tcPr>
            <w:tcW w:w="0" w:type="auto"/>
            <w:vAlign w:val="center"/>
            <w:hideMark/>
          </w:tcPr>
          <w:p w:rsidR="0041089A" w:rsidRPr="0041089A" w:rsidRDefault="0041089A" w:rsidP="0041089A">
            <w:r w:rsidRPr="0041089A">
              <w:t>6</w:t>
            </w:r>
          </w:p>
        </w:tc>
        <w:tc>
          <w:tcPr>
            <w:tcW w:w="0" w:type="auto"/>
            <w:vAlign w:val="center"/>
            <w:hideMark/>
          </w:tcPr>
          <w:p w:rsidR="0041089A" w:rsidRPr="0041089A" w:rsidRDefault="0041089A" w:rsidP="0041089A">
            <w:r w:rsidRPr="0041089A">
              <w:t>50</w:t>
            </w:r>
          </w:p>
        </w:tc>
        <w:tc>
          <w:tcPr>
            <w:tcW w:w="0" w:type="auto"/>
            <w:vAlign w:val="center"/>
            <w:hideMark/>
          </w:tcPr>
          <w:p w:rsidR="0041089A" w:rsidRPr="0041089A" w:rsidRDefault="0041089A" w:rsidP="0041089A">
            <w:r w:rsidRPr="0041089A">
              <w:t>5. Яна Е.</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67</w:t>
            </w:r>
          </w:p>
        </w:tc>
      </w:tr>
      <w:tr w:rsidR="0041089A" w:rsidRPr="0041089A" w:rsidTr="0041089A">
        <w:trPr>
          <w:tblCellSpacing w:w="15" w:type="dxa"/>
        </w:trPr>
        <w:tc>
          <w:tcPr>
            <w:tcW w:w="0" w:type="auto"/>
            <w:vAlign w:val="center"/>
            <w:hideMark/>
          </w:tcPr>
          <w:p w:rsidR="0041089A" w:rsidRPr="0041089A" w:rsidRDefault="0041089A" w:rsidP="0041089A">
            <w:r w:rsidRPr="0041089A">
              <w:t>6. Даша Ю.</w:t>
            </w:r>
          </w:p>
        </w:tc>
        <w:tc>
          <w:tcPr>
            <w:tcW w:w="0" w:type="auto"/>
            <w:vAlign w:val="center"/>
            <w:hideMark/>
          </w:tcPr>
          <w:p w:rsidR="0041089A" w:rsidRPr="0041089A" w:rsidRDefault="0041089A" w:rsidP="0041089A">
            <w:r w:rsidRPr="0041089A">
              <w:t>11</w:t>
            </w:r>
          </w:p>
        </w:tc>
        <w:tc>
          <w:tcPr>
            <w:tcW w:w="0" w:type="auto"/>
            <w:vAlign w:val="center"/>
            <w:hideMark/>
          </w:tcPr>
          <w:p w:rsidR="0041089A" w:rsidRPr="0041089A" w:rsidRDefault="0041089A" w:rsidP="0041089A">
            <w:r w:rsidRPr="0041089A">
              <w:t>91</w:t>
            </w:r>
          </w:p>
        </w:tc>
        <w:tc>
          <w:tcPr>
            <w:tcW w:w="0" w:type="auto"/>
            <w:vAlign w:val="center"/>
            <w:hideMark/>
          </w:tcPr>
          <w:p w:rsidR="0041089A" w:rsidRPr="0041089A" w:rsidRDefault="0041089A" w:rsidP="0041089A">
            <w:r w:rsidRPr="0041089A">
              <w:t>6. Витя К.</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67</w:t>
            </w:r>
          </w:p>
        </w:tc>
      </w:tr>
      <w:tr w:rsidR="0041089A" w:rsidRPr="0041089A" w:rsidTr="0041089A">
        <w:trPr>
          <w:tblCellSpacing w:w="15" w:type="dxa"/>
        </w:trPr>
        <w:tc>
          <w:tcPr>
            <w:tcW w:w="0" w:type="auto"/>
            <w:vAlign w:val="center"/>
            <w:hideMark/>
          </w:tcPr>
          <w:p w:rsidR="0041089A" w:rsidRPr="0041089A" w:rsidRDefault="0041089A" w:rsidP="0041089A">
            <w:r w:rsidRPr="0041089A">
              <w:t>7. Сережа Б.</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67</w:t>
            </w:r>
          </w:p>
        </w:tc>
        <w:tc>
          <w:tcPr>
            <w:tcW w:w="0" w:type="auto"/>
            <w:vAlign w:val="center"/>
            <w:hideMark/>
          </w:tcPr>
          <w:p w:rsidR="0041089A" w:rsidRPr="0041089A" w:rsidRDefault="0041089A" w:rsidP="0041089A">
            <w:r w:rsidRPr="0041089A">
              <w:t>7. Маша С.</w:t>
            </w:r>
          </w:p>
        </w:tc>
        <w:tc>
          <w:tcPr>
            <w:tcW w:w="0" w:type="auto"/>
            <w:vAlign w:val="center"/>
            <w:hideMark/>
          </w:tcPr>
          <w:p w:rsidR="0041089A" w:rsidRPr="0041089A" w:rsidRDefault="0041089A" w:rsidP="0041089A">
            <w:r w:rsidRPr="0041089A">
              <w:t>7</w:t>
            </w:r>
          </w:p>
        </w:tc>
        <w:tc>
          <w:tcPr>
            <w:tcW w:w="0" w:type="auto"/>
            <w:vAlign w:val="center"/>
            <w:hideMark/>
          </w:tcPr>
          <w:p w:rsidR="0041089A" w:rsidRPr="0041089A" w:rsidRDefault="0041089A" w:rsidP="0041089A">
            <w:r w:rsidRPr="0041089A">
              <w:t>58</w:t>
            </w:r>
          </w:p>
        </w:tc>
      </w:tr>
      <w:tr w:rsidR="0041089A" w:rsidRPr="0041089A" w:rsidTr="0041089A">
        <w:trPr>
          <w:tblCellSpacing w:w="15" w:type="dxa"/>
        </w:trPr>
        <w:tc>
          <w:tcPr>
            <w:tcW w:w="0" w:type="auto"/>
            <w:vAlign w:val="center"/>
            <w:hideMark/>
          </w:tcPr>
          <w:p w:rsidR="0041089A" w:rsidRPr="0041089A" w:rsidRDefault="0041089A" w:rsidP="0041089A">
            <w:r w:rsidRPr="0041089A">
              <w:t>8. Аня С.</w:t>
            </w:r>
          </w:p>
        </w:tc>
        <w:tc>
          <w:tcPr>
            <w:tcW w:w="0" w:type="auto"/>
            <w:vAlign w:val="center"/>
            <w:hideMark/>
          </w:tcPr>
          <w:p w:rsidR="0041089A" w:rsidRPr="0041089A" w:rsidRDefault="0041089A" w:rsidP="0041089A">
            <w:r w:rsidRPr="0041089A">
              <w:t>7</w:t>
            </w:r>
          </w:p>
        </w:tc>
        <w:tc>
          <w:tcPr>
            <w:tcW w:w="0" w:type="auto"/>
            <w:vAlign w:val="center"/>
            <w:hideMark/>
          </w:tcPr>
          <w:p w:rsidR="0041089A" w:rsidRPr="0041089A" w:rsidRDefault="0041089A" w:rsidP="0041089A">
            <w:r w:rsidRPr="0041089A">
              <w:t>58</w:t>
            </w:r>
          </w:p>
        </w:tc>
        <w:tc>
          <w:tcPr>
            <w:tcW w:w="0" w:type="auto"/>
            <w:vAlign w:val="center"/>
            <w:hideMark/>
          </w:tcPr>
          <w:p w:rsidR="0041089A" w:rsidRPr="0041089A" w:rsidRDefault="0041089A" w:rsidP="0041089A">
            <w:r w:rsidRPr="0041089A">
              <w:t>8. Артём Р.</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67</w:t>
            </w:r>
          </w:p>
        </w:tc>
      </w:tr>
      <w:tr w:rsidR="0041089A" w:rsidRPr="0041089A" w:rsidTr="0041089A">
        <w:trPr>
          <w:tblCellSpacing w:w="15" w:type="dxa"/>
        </w:trPr>
        <w:tc>
          <w:tcPr>
            <w:tcW w:w="0" w:type="auto"/>
            <w:vAlign w:val="center"/>
            <w:hideMark/>
          </w:tcPr>
          <w:p w:rsidR="0041089A" w:rsidRPr="0041089A" w:rsidRDefault="0041089A" w:rsidP="0041089A">
            <w:r w:rsidRPr="0041089A">
              <w:t>9. Женя Л.</w:t>
            </w:r>
          </w:p>
        </w:tc>
        <w:tc>
          <w:tcPr>
            <w:tcW w:w="0" w:type="auto"/>
            <w:vAlign w:val="center"/>
            <w:hideMark/>
          </w:tcPr>
          <w:p w:rsidR="0041089A" w:rsidRPr="0041089A" w:rsidRDefault="0041089A" w:rsidP="0041089A">
            <w:r w:rsidRPr="0041089A">
              <w:t>9</w:t>
            </w:r>
          </w:p>
        </w:tc>
        <w:tc>
          <w:tcPr>
            <w:tcW w:w="0" w:type="auto"/>
            <w:vAlign w:val="center"/>
            <w:hideMark/>
          </w:tcPr>
          <w:p w:rsidR="0041089A" w:rsidRPr="0041089A" w:rsidRDefault="0041089A" w:rsidP="0041089A">
            <w:r w:rsidRPr="0041089A">
              <w:t>75</w:t>
            </w:r>
          </w:p>
        </w:tc>
        <w:tc>
          <w:tcPr>
            <w:tcW w:w="0" w:type="auto"/>
            <w:vAlign w:val="center"/>
            <w:hideMark/>
          </w:tcPr>
          <w:p w:rsidR="0041089A" w:rsidRPr="0041089A" w:rsidRDefault="0041089A" w:rsidP="0041089A">
            <w:r w:rsidRPr="0041089A">
              <w:t>9. Рита П.</w:t>
            </w:r>
          </w:p>
        </w:tc>
        <w:tc>
          <w:tcPr>
            <w:tcW w:w="0" w:type="auto"/>
            <w:vAlign w:val="center"/>
            <w:hideMark/>
          </w:tcPr>
          <w:p w:rsidR="0041089A" w:rsidRPr="0041089A" w:rsidRDefault="0041089A" w:rsidP="0041089A">
            <w:r w:rsidRPr="0041089A">
              <w:t>7</w:t>
            </w:r>
          </w:p>
        </w:tc>
        <w:tc>
          <w:tcPr>
            <w:tcW w:w="0" w:type="auto"/>
            <w:vAlign w:val="center"/>
            <w:hideMark/>
          </w:tcPr>
          <w:p w:rsidR="0041089A" w:rsidRPr="0041089A" w:rsidRDefault="0041089A" w:rsidP="0041089A">
            <w:r w:rsidRPr="0041089A">
              <w:t>58</w:t>
            </w:r>
          </w:p>
        </w:tc>
      </w:tr>
      <w:tr w:rsidR="0041089A" w:rsidRPr="0041089A" w:rsidTr="0041089A">
        <w:trPr>
          <w:tblCellSpacing w:w="15" w:type="dxa"/>
        </w:trPr>
        <w:tc>
          <w:tcPr>
            <w:tcW w:w="0" w:type="auto"/>
            <w:vAlign w:val="center"/>
            <w:hideMark/>
          </w:tcPr>
          <w:p w:rsidR="0041089A" w:rsidRPr="0041089A" w:rsidRDefault="0041089A" w:rsidP="0041089A">
            <w:r w:rsidRPr="0041089A">
              <w:t>10. Никита В.</w:t>
            </w:r>
          </w:p>
        </w:tc>
        <w:tc>
          <w:tcPr>
            <w:tcW w:w="0" w:type="auto"/>
            <w:vAlign w:val="center"/>
            <w:hideMark/>
          </w:tcPr>
          <w:p w:rsidR="0041089A" w:rsidRPr="0041089A" w:rsidRDefault="0041089A" w:rsidP="0041089A">
            <w:r w:rsidRPr="0041089A">
              <w:t>6</w:t>
            </w:r>
          </w:p>
        </w:tc>
        <w:tc>
          <w:tcPr>
            <w:tcW w:w="0" w:type="auto"/>
            <w:vAlign w:val="center"/>
            <w:hideMark/>
          </w:tcPr>
          <w:p w:rsidR="0041089A" w:rsidRPr="0041089A" w:rsidRDefault="0041089A" w:rsidP="0041089A">
            <w:r w:rsidRPr="0041089A">
              <w:t>50</w:t>
            </w:r>
          </w:p>
        </w:tc>
        <w:tc>
          <w:tcPr>
            <w:tcW w:w="0" w:type="auto"/>
            <w:vAlign w:val="center"/>
            <w:hideMark/>
          </w:tcPr>
          <w:p w:rsidR="0041089A" w:rsidRPr="0041089A" w:rsidRDefault="0041089A" w:rsidP="0041089A">
            <w:r w:rsidRPr="0041089A">
              <w:t>10.Марина О.</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67</w:t>
            </w:r>
          </w:p>
        </w:tc>
      </w:tr>
      <w:tr w:rsidR="0041089A" w:rsidRPr="0041089A" w:rsidTr="0041089A">
        <w:trPr>
          <w:tblCellSpacing w:w="15" w:type="dxa"/>
        </w:trPr>
        <w:tc>
          <w:tcPr>
            <w:tcW w:w="0" w:type="auto"/>
            <w:vAlign w:val="center"/>
            <w:hideMark/>
          </w:tcPr>
          <w:p w:rsidR="0041089A" w:rsidRPr="0041089A" w:rsidRDefault="0041089A" w:rsidP="0041089A">
            <w:r w:rsidRPr="0041089A">
              <w:t>11. Костя П.</w:t>
            </w:r>
          </w:p>
        </w:tc>
        <w:tc>
          <w:tcPr>
            <w:tcW w:w="0" w:type="auto"/>
            <w:vAlign w:val="center"/>
            <w:hideMark/>
          </w:tcPr>
          <w:p w:rsidR="0041089A" w:rsidRPr="0041089A" w:rsidRDefault="0041089A" w:rsidP="0041089A">
            <w:r w:rsidRPr="0041089A">
              <w:t>7</w:t>
            </w:r>
          </w:p>
        </w:tc>
        <w:tc>
          <w:tcPr>
            <w:tcW w:w="0" w:type="auto"/>
            <w:vAlign w:val="center"/>
            <w:hideMark/>
          </w:tcPr>
          <w:p w:rsidR="0041089A" w:rsidRPr="0041089A" w:rsidRDefault="0041089A" w:rsidP="0041089A">
            <w:r w:rsidRPr="0041089A">
              <w:t>58</w:t>
            </w:r>
          </w:p>
        </w:tc>
        <w:tc>
          <w:tcPr>
            <w:tcW w:w="0" w:type="auto"/>
            <w:vAlign w:val="center"/>
            <w:hideMark/>
          </w:tcPr>
          <w:p w:rsidR="0041089A" w:rsidRPr="0041089A" w:rsidRDefault="0041089A" w:rsidP="0041089A">
            <w:r w:rsidRPr="0041089A">
              <w:t>11. Артур Г.</w:t>
            </w:r>
          </w:p>
        </w:tc>
        <w:tc>
          <w:tcPr>
            <w:tcW w:w="0" w:type="auto"/>
            <w:vAlign w:val="center"/>
            <w:hideMark/>
          </w:tcPr>
          <w:p w:rsidR="0041089A" w:rsidRPr="0041089A" w:rsidRDefault="0041089A" w:rsidP="0041089A">
            <w:r w:rsidRPr="0041089A">
              <w:t>7</w:t>
            </w:r>
          </w:p>
        </w:tc>
        <w:tc>
          <w:tcPr>
            <w:tcW w:w="0" w:type="auto"/>
            <w:vAlign w:val="center"/>
            <w:hideMark/>
          </w:tcPr>
          <w:p w:rsidR="0041089A" w:rsidRPr="0041089A" w:rsidRDefault="0041089A" w:rsidP="0041089A">
            <w:r w:rsidRPr="0041089A">
              <w:t>58</w:t>
            </w:r>
          </w:p>
        </w:tc>
      </w:tr>
      <w:tr w:rsidR="0041089A" w:rsidRPr="0041089A" w:rsidTr="0041089A">
        <w:trPr>
          <w:tblCellSpacing w:w="15" w:type="dxa"/>
        </w:trPr>
        <w:tc>
          <w:tcPr>
            <w:tcW w:w="0" w:type="auto"/>
            <w:vAlign w:val="center"/>
            <w:hideMark/>
          </w:tcPr>
          <w:p w:rsidR="0041089A" w:rsidRPr="0041089A" w:rsidRDefault="0041089A" w:rsidP="0041089A">
            <w:r w:rsidRPr="0041089A">
              <w:t xml:space="preserve">12. Валера </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67</w:t>
            </w:r>
          </w:p>
        </w:tc>
        <w:tc>
          <w:tcPr>
            <w:tcW w:w="0" w:type="auto"/>
            <w:vAlign w:val="center"/>
            <w:hideMark/>
          </w:tcPr>
          <w:p w:rsidR="0041089A" w:rsidRPr="0041089A" w:rsidRDefault="0041089A" w:rsidP="0041089A">
            <w:r w:rsidRPr="0041089A">
              <w:t>12. Катя</w:t>
            </w:r>
          </w:p>
        </w:tc>
        <w:tc>
          <w:tcPr>
            <w:tcW w:w="0" w:type="auto"/>
            <w:vAlign w:val="center"/>
            <w:hideMark/>
          </w:tcPr>
          <w:p w:rsidR="0041089A" w:rsidRPr="0041089A" w:rsidRDefault="0041089A" w:rsidP="0041089A">
            <w:r w:rsidRPr="0041089A">
              <w:t>10</w:t>
            </w:r>
          </w:p>
        </w:tc>
        <w:tc>
          <w:tcPr>
            <w:tcW w:w="0" w:type="auto"/>
            <w:vAlign w:val="center"/>
            <w:hideMark/>
          </w:tcPr>
          <w:p w:rsidR="0041089A" w:rsidRPr="0041089A" w:rsidRDefault="0041089A" w:rsidP="0041089A">
            <w:r w:rsidRPr="0041089A">
              <w:t>83</w:t>
            </w:r>
          </w:p>
        </w:tc>
      </w:tr>
      <w:tr w:rsidR="0041089A" w:rsidRPr="0041089A" w:rsidTr="0041089A">
        <w:trPr>
          <w:tblCellSpacing w:w="15" w:type="dxa"/>
        </w:trPr>
        <w:tc>
          <w:tcPr>
            <w:tcW w:w="0" w:type="auto"/>
            <w:vAlign w:val="center"/>
            <w:hideMark/>
          </w:tcPr>
          <w:p w:rsidR="0041089A" w:rsidRPr="0041089A" w:rsidRDefault="0041089A" w:rsidP="0041089A">
            <w:r w:rsidRPr="0041089A">
              <w:t xml:space="preserve">Всего: </w:t>
            </w:r>
          </w:p>
        </w:tc>
        <w:tc>
          <w:tcPr>
            <w:tcW w:w="0" w:type="auto"/>
            <w:vAlign w:val="center"/>
            <w:hideMark/>
          </w:tcPr>
          <w:p w:rsidR="0041089A" w:rsidRPr="0041089A" w:rsidRDefault="0041089A" w:rsidP="0041089A">
            <w:r w:rsidRPr="0041089A">
              <w:t xml:space="preserve">96 </w:t>
            </w:r>
          </w:p>
        </w:tc>
        <w:tc>
          <w:tcPr>
            <w:tcW w:w="0" w:type="auto"/>
            <w:vAlign w:val="center"/>
            <w:hideMark/>
          </w:tcPr>
          <w:p w:rsidR="0041089A" w:rsidRPr="0041089A" w:rsidRDefault="0041089A" w:rsidP="0041089A">
            <w:r w:rsidRPr="0041089A">
              <w:t xml:space="preserve">66 </w:t>
            </w:r>
          </w:p>
        </w:tc>
        <w:tc>
          <w:tcPr>
            <w:tcW w:w="0" w:type="auto"/>
            <w:vAlign w:val="center"/>
            <w:hideMark/>
          </w:tcPr>
          <w:p w:rsidR="0041089A" w:rsidRPr="0041089A" w:rsidRDefault="0041089A" w:rsidP="0041089A">
            <w:r w:rsidRPr="0041089A">
              <w:t xml:space="preserve">93 </w:t>
            </w:r>
          </w:p>
        </w:tc>
        <w:tc>
          <w:tcPr>
            <w:tcW w:w="0" w:type="auto"/>
            <w:vAlign w:val="center"/>
            <w:hideMark/>
          </w:tcPr>
          <w:p w:rsidR="0041089A" w:rsidRPr="0041089A" w:rsidRDefault="0041089A" w:rsidP="0041089A">
            <w:r w:rsidRPr="0041089A">
              <w:t xml:space="preserve">64 </w:t>
            </w:r>
          </w:p>
        </w:tc>
        <w:tc>
          <w:tcPr>
            <w:tcW w:w="0" w:type="auto"/>
            <w:vAlign w:val="center"/>
            <w:hideMark/>
          </w:tcPr>
          <w:p w:rsidR="0041089A" w:rsidRPr="0041089A" w:rsidRDefault="0041089A" w:rsidP="0041089A"/>
        </w:tc>
      </w:tr>
    </w:tbl>
    <w:p w:rsidR="0041089A" w:rsidRPr="0041089A" w:rsidRDefault="0041089A" w:rsidP="0041089A">
      <w:r w:rsidRPr="0041089A">
        <w:t>Таблица № 2. Распределение ответов дошкольников экспериментальной и контрольной группы на констатирующем этапе.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6"/>
        <w:gridCol w:w="1912"/>
        <w:gridCol w:w="299"/>
      </w:tblGrid>
      <w:tr w:rsidR="0041089A" w:rsidRPr="0041089A" w:rsidTr="0041089A">
        <w:trPr>
          <w:gridAfter w:val="1"/>
          <w:tblCellSpacing w:w="15" w:type="dxa"/>
        </w:trPr>
        <w:tc>
          <w:tcPr>
            <w:tcW w:w="0" w:type="auto"/>
            <w:vAlign w:val="center"/>
            <w:hideMark/>
          </w:tcPr>
          <w:p w:rsidR="0041089A" w:rsidRPr="0041089A" w:rsidRDefault="0041089A" w:rsidP="0041089A">
            <w:r w:rsidRPr="0041089A">
              <w:lastRenderedPageBreak/>
              <w:t>Понятие</w:t>
            </w:r>
          </w:p>
        </w:tc>
        <w:tc>
          <w:tcPr>
            <w:tcW w:w="0" w:type="auto"/>
            <w:vAlign w:val="center"/>
            <w:hideMark/>
          </w:tcPr>
          <w:p w:rsidR="0041089A" w:rsidRPr="0041089A" w:rsidRDefault="0041089A" w:rsidP="0041089A">
            <w:r w:rsidRPr="0041089A">
              <w:t>Количество ответов</w:t>
            </w:r>
          </w:p>
        </w:tc>
      </w:tr>
      <w:tr w:rsidR="0041089A" w:rsidRPr="0041089A" w:rsidTr="0041089A">
        <w:trPr>
          <w:gridAfter w:val="1"/>
          <w:tblCellSpacing w:w="15" w:type="dxa"/>
        </w:trPr>
        <w:tc>
          <w:tcPr>
            <w:tcW w:w="0" w:type="auto"/>
            <w:vAlign w:val="center"/>
            <w:hideMark/>
          </w:tcPr>
          <w:p w:rsidR="0041089A" w:rsidRPr="0041089A" w:rsidRDefault="0041089A" w:rsidP="0041089A">
            <w:r w:rsidRPr="0041089A">
              <w:t>Экспериментальная гр.</w:t>
            </w:r>
          </w:p>
        </w:tc>
        <w:tc>
          <w:tcPr>
            <w:tcW w:w="0" w:type="auto"/>
            <w:vAlign w:val="center"/>
            <w:hideMark/>
          </w:tcPr>
          <w:p w:rsidR="0041089A" w:rsidRPr="0041089A" w:rsidRDefault="0041089A" w:rsidP="0041089A">
            <w:r w:rsidRPr="0041089A">
              <w:t>Контрольная гр.</w:t>
            </w:r>
          </w:p>
        </w:tc>
      </w:tr>
      <w:tr w:rsidR="0041089A" w:rsidRPr="0041089A" w:rsidTr="0041089A">
        <w:trPr>
          <w:tblCellSpacing w:w="15" w:type="dxa"/>
        </w:trPr>
        <w:tc>
          <w:tcPr>
            <w:tcW w:w="0" w:type="auto"/>
            <w:vAlign w:val="center"/>
            <w:hideMark/>
          </w:tcPr>
          <w:p w:rsidR="0041089A" w:rsidRPr="0041089A" w:rsidRDefault="0041089A" w:rsidP="0041089A">
            <w:r w:rsidRPr="0041089A">
              <w:t>1. Счастье</w:t>
            </w:r>
          </w:p>
        </w:tc>
        <w:tc>
          <w:tcPr>
            <w:tcW w:w="0" w:type="auto"/>
            <w:vAlign w:val="center"/>
            <w:hideMark/>
          </w:tcPr>
          <w:p w:rsidR="0041089A" w:rsidRPr="0041089A" w:rsidRDefault="0041089A" w:rsidP="0041089A">
            <w:r w:rsidRPr="0041089A">
              <w:t>12</w:t>
            </w:r>
          </w:p>
        </w:tc>
        <w:tc>
          <w:tcPr>
            <w:tcW w:w="0" w:type="auto"/>
            <w:vAlign w:val="center"/>
            <w:hideMark/>
          </w:tcPr>
          <w:p w:rsidR="0041089A" w:rsidRPr="0041089A" w:rsidRDefault="0041089A" w:rsidP="0041089A">
            <w:r w:rsidRPr="0041089A">
              <w:t>12</w:t>
            </w:r>
          </w:p>
        </w:tc>
      </w:tr>
      <w:tr w:rsidR="0041089A" w:rsidRPr="0041089A" w:rsidTr="0041089A">
        <w:trPr>
          <w:tblCellSpacing w:w="15" w:type="dxa"/>
        </w:trPr>
        <w:tc>
          <w:tcPr>
            <w:tcW w:w="0" w:type="auto"/>
            <w:vAlign w:val="center"/>
            <w:hideMark/>
          </w:tcPr>
          <w:p w:rsidR="0041089A" w:rsidRPr="0041089A" w:rsidRDefault="0041089A" w:rsidP="0041089A">
            <w:r w:rsidRPr="0041089A">
              <w:t>2. Свобода</w:t>
            </w:r>
          </w:p>
        </w:tc>
        <w:tc>
          <w:tcPr>
            <w:tcW w:w="0" w:type="auto"/>
            <w:vAlign w:val="center"/>
            <w:hideMark/>
          </w:tcPr>
          <w:p w:rsidR="0041089A" w:rsidRPr="0041089A" w:rsidRDefault="0041089A" w:rsidP="0041089A">
            <w:r w:rsidRPr="0041089A">
              <w:t>12</w:t>
            </w:r>
          </w:p>
        </w:tc>
        <w:tc>
          <w:tcPr>
            <w:tcW w:w="0" w:type="auto"/>
            <w:vAlign w:val="center"/>
            <w:hideMark/>
          </w:tcPr>
          <w:p w:rsidR="0041089A" w:rsidRPr="0041089A" w:rsidRDefault="0041089A" w:rsidP="0041089A">
            <w:r w:rsidRPr="0041089A">
              <w:t>11</w:t>
            </w:r>
          </w:p>
        </w:tc>
      </w:tr>
      <w:tr w:rsidR="0041089A" w:rsidRPr="0041089A" w:rsidTr="0041089A">
        <w:trPr>
          <w:tblCellSpacing w:w="15" w:type="dxa"/>
        </w:trPr>
        <w:tc>
          <w:tcPr>
            <w:tcW w:w="0" w:type="auto"/>
            <w:vAlign w:val="center"/>
            <w:hideMark/>
          </w:tcPr>
          <w:p w:rsidR="0041089A" w:rsidRPr="0041089A" w:rsidRDefault="0041089A" w:rsidP="0041089A">
            <w:r w:rsidRPr="0041089A">
              <w:t>3. Мудрость</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5</w:t>
            </w:r>
          </w:p>
        </w:tc>
      </w:tr>
      <w:tr w:rsidR="0041089A" w:rsidRPr="0041089A" w:rsidTr="0041089A">
        <w:trPr>
          <w:tblCellSpacing w:w="15" w:type="dxa"/>
        </w:trPr>
        <w:tc>
          <w:tcPr>
            <w:tcW w:w="0" w:type="auto"/>
            <w:vAlign w:val="center"/>
            <w:hideMark/>
          </w:tcPr>
          <w:p w:rsidR="0041089A" w:rsidRPr="0041089A" w:rsidRDefault="0041089A" w:rsidP="0041089A">
            <w:r w:rsidRPr="0041089A">
              <w:t>4. Мужество</w:t>
            </w:r>
          </w:p>
        </w:tc>
        <w:tc>
          <w:tcPr>
            <w:tcW w:w="0" w:type="auto"/>
            <w:vAlign w:val="center"/>
            <w:hideMark/>
          </w:tcPr>
          <w:p w:rsidR="0041089A" w:rsidRPr="0041089A" w:rsidRDefault="0041089A" w:rsidP="0041089A">
            <w:r w:rsidRPr="0041089A">
              <w:t>12</w:t>
            </w:r>
          </w:p>
        </w:tc>
        <w:tc>
          <w:tcPr>
            <w:tcW w:w="0" w:type="auto"/>
            <w:vAlign w:val="center"/>
            <w:hideMark/>
          </w:tcPr>
          <w:p w:rsidR="0041089A" w:rsidRPr="0041089A" w:rsidRDefault="0041089A" w:rsidP="0041089A">
            <w:r w:rsidRPr="0041089A">
              <w:t>12</w:t>
            </w:r>
          </w:p>
        </w:tc>
      </w:tr>
      <w:tr w:rsidR="0041089A" w:rsidRPr="0041089A" w:rsidTr="0041089A">
        <w:trPr>
          <w:tblCellSpacing w:w="15" w:type="dxa"/>
        </w:trPr>
        <w:tc>
          <w:tcPr>
            <w:tcW w:w="0" w:type="auto"/>
            <w:vAlign w:val="center"/>
            <w:hideMark/>
          </w:tcPr>
          <w:p w:rsidR="0041089A" w:rsidRPr="0041089A" w:rsidRDefault="0041089A" w:rsidP="0041089A">
            <w:r w:rsidRPr="0041089A">
              <w:t>5. Умеренность</w:t>
            </w:r>
          </w:p>
        </w:tc>
        <w:tc>
          <w:tcPr>
            <w:tcW w:w="0" w:type="auto"/>
            <w:vAlign w:val="center"/>
            <w:hideMark/>
          </w:tcPr>
          <w:p w:rsidR="0041089A" w:rsidRPr="0041089A" w:rsidRDefault="0041089A" w:rsidP="0041089A">
            <w:r w:rsidRPr="0041089A">
              <w:t>7</w:t>
            </w:r>
          </w:p>
        </w:tc>
        <w:tc>
          <w:tcPr>
            <w:tcW w:w="0" w:type="auto"/>
            <w:vAlign w:val="center"/>
            <w:hideMark/>
          </w:tcPr>
          <w:p w:rsidR="0041089A" w:rsidRPr="0041089A" w:rsidRDefault="0041089A" w:rsidP="0041089A">
            <w:r w:rsidRPr="0041089A">
              <w:t>3</w:t>
            </w:r>
          </w:p>
        </w:tc>
      </w:tr>
      <w:tr w:rsidR="0041089A" w:rsidRPr="0041089A" w:rsidTr="0041089A">
        <w:trPr>
          <w:tblCellSpacing w:w="15" w:type="dxa"/>
        </w:trPr>
        <w:tc>
          <w:tcPr>
            <w:tcW w:w="0" w:type="auto"/>
            <w:vAlign w:val="center"/>
            <w:hideMark/>
          </w:tcPr>
          <w:p w:rsidR="0041089A" w:rsidRPr="0041089A" w:rsidRDefault="0041089A" w:rsidP="0041089A">
            <w:r w:rsidRPr="0041089A">
              <w:t>6. Справедливость</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5</w:t>
            </w:r>
          </w:p>
        </w:tc>
      </w:tr>
      <w:tr w:rsidR="0041089A" w:rsidRPr="0041089A" w:rsidTr="0041089A">
        <w:trPr>
          <w:tblCellSpacing w:w="15" w:type="dxa"/>
        </w:trPr>
        <w:tc>
          <w:tcPr>
            <w:tcW w:w="0" w:type="auto"/>
            <w:vAlign w:val="center"/>
            <w:hideMark/>
          </w:tcPr>
          <w:p w:rsidR="0041089A" w:rsidRPr="0041089A" w:rsidRDefault="0041089A" w:rsidP="0041089A">
            <w:r w:rsidRPr="0041089A">
              <w:t>7. Дружба</w:t>
            </w:r>
          </w:p>
        </w:tc>
        <w:tc>
          <w:tcPr>
            <w:tcW w:w="0" w:type="auto"/>
            <w:vAlign w:val="center"/>
            <w:hideMark/>
          </w:tcPr>
          <w:p w:rsidR="0041089A" w:rsidRPr="0041089A" w:rsidRDefault="0041089A" w:rsidP="0041089A">
            <w:r w:rsidRPr="0041089A">
              <w:t>12</w:t>
            </w:r>
          </w:p>
        </w:tc>
        <w:tc>
          <w:tcPr>
            <w:tcW w:w="0" w:type="auto"/>
            <w:vAlign w:val="center"/>
            <w:hideMark/>
          </w:tcPr>
          <w:p w:rsidR="0041089A" w:rsidRPr="0041089A" w:rsidRDefault="0041089A" w:rsidP="0041089A">
            <w:r w:rsidRPr="0041089A">
              <w:t>12</w:t>
            </w:r>
          </w:p>
        </w:tc>
      </w:tr>
      <w:tr w:rsidR="0041089A" w:rsidRPr="0041089A" w:rsidTr="0041089A">
        <w:trPr>
          <w:tblCellSpacing w:w="15" w:type="dxa"/>
        </w:trPr>
        <w:tc>
          <w:tcPr>
            <w:tcW w:w="0" w:type="auto"/>
            <w:vAlign w:val="center"/>
            <w:hideMark/>
          </w:tcPr>
          <w:p w:rsidR="0041089A" w:rsidRPr="0041089A" w:rsidRDefault="0041089A" w:rsidP="0041089A">
            <w:r w:rsidRPr="0041089A">
              <w:t>8. Добро</w:t>
            </w:r>
          </w:p>
        </w:tc>
        <w:tc>
          <w:tcPr>
            <w:tcW w:w="0" w:type="auto"/>
            <w:vAlign w:val="center"/>
            <w:hideMark/>
          </w:tcPr>
          <w:p w:rsidR="0041089A" w:rsidRPr="0041089A" w:rsidRDefault="0041089A" w:rsidP="0041089A">
            <w:r w:rsidRPr="0041089A">
              <w:t>12</w:t>
            </w:r>
          </w:p>
        </w:tc>
        <w:tc>
          <w:tcPr>
            <w:tcW w:w="0" w:type="auto"/>
            <w:vAlign w:val="center"/>
            <w:hideMark/>
          </w:tcPr>
          <w:p w:rsidR="0041089A" w:rsidRPr="0041089A" w:rsidRDefault="0041089A" w:rsidP="0041089A">
            <w:r w:rsidRPr="0041089A">
              <w:t>12</w:t>
            </w:r>
          </w:p>
        </w:tc>
      </w:tr>
      <w:tr w:rsidR="0041089A" w:rsidRPr="0041089A" w:rsidTr="0041089A">
        <w:trPr>
          <w:tblCellSpacing w:w="15" w:type="dxa"/>
        </w:trPr>
        <w:tc>
          <w:tcPr>
            <w:tcW w:w="0" w:type="auto"/>
            <w:vAlign w:val="center"/>
            <w:hideMark/>
          </w:tcPr>
          <w:p w:rsidR="0041089A" w:rsidRPr="0041089A" w:rsidRDefault="0041089A" w:rsidP="0041089A">
            <w:r w:rsidRPr="0041089A">
              <w:t>9. Зло</w:t>
            </w:r>
          </w:p>
        </w:tc>
        <w:tc>
          <w:tcPr>
            <w:tcW w:w="0" w:type="auto"/>
            <w:vAlign w:val="center"/>
            <w:hideMark/>
          </w:tcPr>
          <w:p w:rsidR="0041089A" w:rsidRPr="0041089A" w:rsidRDefault="0041089A" w:rsidP="0041089A">
            <w:r w:rsidRPr="0041089A">
              <w:t>12</w:t>
            </w:r>
          </w:p>
        </w:tc>
        <w:tc>
          <w:tcPr>
            <w:tcW w:w="0" w:type="auto"/>
            <w:vAlign w:val="center"/>
            <w:hideMark/>
          </w:tcPr>
          <w:p w:rsidR="0041089A" w:rsidRPr="0041089A" w:rsidRDefault="0041089A" w:rsidP="0041089A">
            <w:r w:rsidRPr="0041089A">
              <w:t>12</w:t>
            </w:r>
          </w:p>
        </w:tc>
      </w:tr>
      <w:tr w:rsidR="0041089A" w:rsidRPr="0041089A" w:rsidTr="0041089A">
        <w:trPr>
          <w:tblCellSpacing w:w="15" w:type="dxa"/>
        </w:trPr>
        <w:tc>
          <w:tcPr>
            <w:tcW w:w="0" w:type="auto"/>
            <w:vAlign w:val="center"/>
            <w:hideMark/>
          </w:tcPr>
          <w:p w:rsidR="0041089A" w:rsidRPr="0041089A" w:rsidRDefault="0041089A" w:rsidP="0041089A">
            <w:r w:rsidRPr="0041089A">
              <w:t>10. Милосердие</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1</w:t>
            </w:r>
          </w:p>
        </w:tc>
      </w:tr>
      <w:tr w:rsidR="0041089A" w:rsidRPr="0041089A" w:rsidTr="0041089A">
        <w:trPr>
          <w:tblCellSpacing w:w="15" w:type="dxa"/>
        </w:trPr>
        <w:tc>
          <w:tcPr>
            <w:tcW w:w="0" w:type="auto"/>
            <w:vAlign w:val="center"/>
            <w:hideMark/>
          </w:tcPr>
          <w:p w:rsidR="0041089A" w:rsidRPr="0041089A" w:rsidRDefault="0041089A" w:rsidP="0041089A">
            <w:r w:rsidRPr="0041089A">
              <w:t>11. Долг</w:t>
            </w:r>
          </w:p>
        </w:tc>
        <w:tc>
          <w:tcPr>
            <w:tcW w:w="0" w:type="auto"/>
            <w:vAlign w:val="center"/>
            <w:hideMark/>
          </w:tcPr>
          <w:p w:rsidR="0041089A" w:rsidRPr="0041089A" w:rsidRDefault="0041089A" w:rsidP="0041089A">
            <w:r w:rsidRPr="0041089A">
              <w:t>7</w:t>
            </w:r>
          </w:p>
        </w:tc>
        <w:tc>
          <w:tcPr>
            <w:tcW w:w="0" w:type="auto"/>
            <w:vAlign w:val="center"/>
            <w:hideMark/>
          </w:tcPr>
          <w:p w:rsidR="0041089A" w:rsidRPr="0041089A" w:rsidRDefault="0041089A" w:rsidP="0041089A">
            <w:r w:rsidRPr="0041089A">
              <w:t>2</w:t>
            </w:r>
          </w:p>
        </w:tc>
      </w:tr>
      <w:tr w:rsidR="0041089A" w:rsidRPr="0041089A" w:rsidTr="0041089A">
        <w:trPr>
          <w:tblCellSpacing w:w="15" w:type="dxa"/>
        </w:trPr>
        <w:tc>
          <w:tcPr>
            <w:tcW w:w="0" w:type="auto"/>
            <w:vAlign w:val="center"/>
            <w:hideMark/>
          </w:tcPr>
          <w:p w:rsidR="0041089A" w:rsidRPr="0041089A" w:rsidRDefault="0041089A" w:rsidP="0041089A">
            <w:r w:rsidRPr="0041089A">
              <w:t>12. Вина</w:t>
            </w:r>
          </w:p>
        </w:tc>
        <w:tc>
          <w:tcPr>
            <w:tcW w:w="0" w:type="auto"/>
            <w:vAlign w:val="center"/>
            <w:hideMark/>
          </w:tcPr>
          <w:p w:rsidR="0041089A" w:rsidRPr="0041089A" w:rsidRDefault="0041089A" w:rsidP="0041089A">
            <w:r w:rsidRPr="0041089A">
              <w:t>10</w:t>
            </w:r>
          </w:p>
        </w:tc>
        <w:tc>
          <w:tcPr>
            <w:tcW w:w="0" w:type="auto"/>
            <w:vAlign w:val="center"/>
            <w:hideMark/>
          </w:tcPr>
          <w:p w:rsidR="0041089A" w:rsidRPr="0041089A" w:rsidRDefault="0041089A" w:rsidP="0041089A">
            <w:r w:rsidRPr="0041089A">
              <w:t>6</w:t>
            </w:r>
          </w:p>
        </w:tc>
      </w:tr>
    </w:tbl>
    <w:p w:rsidR="0041089A" w:rsidRPr="0041089A" w:rsidRDefault="0041089A" w:rsidP="0041089A">
      <w:r w:rsidRPr="0041089A">
        <w:t>Диаграмма № 1. Сравнительная диаграмма общих процентов объясненных понятий на констатирующем этапе</w:t>
      </w:r>
    </w:p>
    <w:p w:rsidR="0041089A" w:rsidRPr="0041089A" w:rsidRDefault="0041089A" w:rsidP="0041089A">
      <w:r w:rsidRPr="0041089A">
        <w:t>Приложение № 2</w:t>
      </w:r>
    </w:p>
    <w:p w:rsidR="0041089A" w:rsidRPr="0041089A" w:rsidRDefault="0041089A" w:rsidP="0041089A">
      <w:r w:rsidRPr="0041089A">
        <w:t xml:space="preserve">Список использованных сказок и рассказов на формирующем этапе. </w:t>
      </w:r>
    </w:p>
    <w:p w:rsidR="0041089A" w:rsidRPr="0041089A" w:rsidRDefault="0041089A" w:rsidP="0041089A">
      <w:r w:rsidRPr="0041089A">
        <w:t xml:space="preserve">1) «Ладошка» </w:t>
      </w:r>
    </w:p>
    <w:p w:rsidR="0041089A" w:rsidRPr="0041089A" w:rsidRDefault="0041089A" w:rsidP="0041089A">
      <w:r w:rsidRPr="0041089A">
        <w:t xml:space="preserve">2) «Тихоня» </w:t>
      </w:r>
    </w:p>
    <w:p w:rsidR="0041089A" w:rsidRPr="0041089A" w:rsidRDefault="0041089A" w:rsidP="0041089A">
      <w:r w:rsidRPr="0041089A">
        <w:t>3) «Нельзя — значит нельзя!»</w:t>
      </w:r>
    </w:p>
    <w:p w:rsidR="0041089A" w:rsidRPr="0041089A" w:rsidRDefault="0041089A" w:rsidP="0041089A">
      <w:r w:rsidRPr="0041089A">
        <w:t xml:space="preserve">4) «Добрый </w:t>
      </w:r>
      <w:proofErr w:type="spellStart"/>
      <w:r w:rsidRPr="0041089A">
        <w:t>Куф</w:t>
      </w:r>
      <w:proofErr w:type="spellEnd"/>
      <w:r w:rsidRPr="0041089A">
        <w:t xml:space="preserve">» </w:t>
      </w:r>
    </w:p>
    <w:p w:rsidR="0041089A" w:rsidRPr="0041089A" w:rsidRDefault="0041089A" w:rsidP="0041089A">
      <w:r w:rsidRPr="0041089A">
        <w:t xml:space="preserve">5) «Бесстрашный </w:t>
      </w:r>
      <w:proofErr w:type="spellStart"/>
      <w:r w:rsidRPr="0041089A">
        <w:t>Ничегонебойся</w:t>
      </w:r>
      <w:proofErr w:type="spellEnd"/>
      <w:r w:rsidRPr="0041089A">
        <w:t>»</w:t>
      </w:r>
    </w:p>
    <w:p w:rsidR="0041089A" w:rsidRPr="0041089A" w:rsidRDefault="0041089A" w:rsidP="0041089A">
      <w:r w:rsidRPr="0041089A">
        <w:t>6) «Подарок для дедушки»</w:t>
      </w:r>
    </w:p>
    <w:p w:rsidR="0041089A" w:rsidRPr="0041089A" w:rsidRDefault="0041089A" w:rsidP="0041089A">
      <w:r w:rsidRPr="0041089A">
        <w:t>7) «Навестили»</w:t>
      </w:r>
    </w:p>
    <w:p w:rsidR="0041089A" w:rsidRPr="0041089A" w:rsidRDefault="0041089A" w:rsidP="0041089A">
      <w:r w:rsidRPr="0041089A">
        <w:t xml:space="preserve">Список тематических бесед на формирующем этапе. </w:t>
      </w:r>
    </w:p>
    <w:p w:rsidR="0041089A" w:rsidRPr="0041089A" w:rsidRDefault="0041089A" w:rsidP="0041089A">
      <w:r w:rsidRPr="0041089A">
        <w:t>1) «Будь всегда вежливым»</w:t>
      </w:r>
    </w:p>
    <w:p w:rsidR="0041089A" w:rsidRPr="0041089A" w:rsidRDefault="0041089A" w:rsidP="0041089A">
      <w:r w:rsidRPr="0041089A">
        <w:t>2) «Что хорошо, что плохо и почему»</w:t>
      </w:r>
    </w:p>
    <w:p w:rsidR="0041089A" w:rsidRPr="0041089A" w:rsidRDefault="0041089A" w:rsidP="0041089A">
      <w:r w:rsidRPr="0041089A">
        <w:t>3) «Ваши добрые поступки»</w:t>
      </w:r>
    </w:p>
    <w:p w:rsidR="0041089A" w:rsidRPr="0041089A" w:rsidRDefault="0041089A" w:rsidP="0041089A">
      <w:r w:rsidRPr="0041089A">
        <w:t>4) «Чем можно порадовать маму»</w:t>
      </w:r>
    </w:p>
    <w:p w:rsidR="0041089A" w:rsidRPr="0041089A" w:rsidRDefault="0041089A" w:rsidP="0041089A">
      <w:r w:rsidRPr="0041089A">
        <w:lastRenderedPageBreak/>
        <w:t>5) «Что такое дружба?»</w:t>
      </w:r>
    </w:p>
    <w:p w:rsidR="0041089A" w:rsidRPr="0041089A" w:rsidRDefault="0041089A" w:rsidP="0041089A">
      <w:r w:rsidRPr="0041089A">
        <w:t xml:space="preserve">6) «Кого люди называют смелым» </w:t>
      </w:r>
    </w:p>
    <w:p w:rsidR="0041089A" w:rsidRPr="0041089A" w:rsidRDefault="0041089A" w:rsidP="0041089A">
      <w:r w:rsidRPr="0041089A">
        <w:t>7) «Спешите делать добро»</w:t>
      </w:r>
    </w:p>
    <w:p w:rsidR="0041089A" w:rsidRPr="0041089A" w:rsidRDefault="0041089A" w:rsidP="0041089A">
      <w:r w:rsidRPr="0041089A">
        <w:t>Приложение № 3</w:t>
      </w:r>
    </w:p>
    <w:p w:rsidR="0041089A" w:rsidRPr="0041089A" w:rsidRDefault="0041089A" w:rsidP="0041089A">
      <w:r w:rsidRPr="0041089A">
        <w:t xml:space="preserve">Конспект беседы «Спешите делать добро» </w:t>
      </w:r>
    </w:p>
    <w:p w:rsidR="0041089A" w:rsidRPr="0041089A" w:rsidRDefault="0041089A" w:rsidP="0041089A">
      <w:r w:rsidRPr="0041089A">
        <w:t>Цель: формировать у детей стремления совершать добрые поступки, пробуждать добрые чувства, желание изменить мир к лучшему.</w:t>
      </w:r>
    </w:p>
    <w:p w:rsidR="0041089A" w:rsidRPr="0041089A" w:rsidRDefault="0041089A" w:rsidP="0041089A">
      <w:r w:rsidRPr="0041089A">
        <w:t xml:space="preserve">Задачи: </w:t>
      </w:r>
    </w:p>
    <w:p w:rsidR="0041089A" w:rsidRPr="0041089A" w:rsidRDefault="0041089A" w:rsidP="0041089A">
      <w:r w:rsidRPr="0041089A">
        <w:t>1) Учить размышлять над нравственной сутью поступков.</w:t>
      </w:r>
    </w:p>
    <w:p w:rsidR="0041089A" w:rsidRPr="0041089A" w:rsidRDefault="0041089A" w:rsidP="0041089A">
      <w:r w:rsidRPr="0041089A">
        <w:t>2) Дать детям почувствовать, что добро – это радость для окружающих и самого себя.</w:t>
      </w:r>
    </w:p>
    <w:p w:rsidR="0041089A" w:rsidRPr="0041089A" w:rsidRDefault="0041089A" w:rsidP="0041089A">
      <w:r w:rsidRPr="0041089A">
        <w:t>3) Воспитывать доброту и милосердие, уважение друг к другу, окружающим, стремление прийти на помощь.</w:t>
      </w:r>
    </w:p>
    <w:p w:rsidR="0041089A" w:rsidRPr="0041089A" w:rsidRDefault="0041089A" w:rsidP="0041089A">
      <w:r w:rsidRPr="0041089A">
        <w:t>4) Обратить внимание детей на то, что добрые слова непременно должны сочетаться с добрыми поступками.</w:t>
      </w:r>
    </w:p>
    <w:p w:rsidR="0041089A" w:rsidRPr="0041089A" w:rsidRDefault="0041089A" w:rsidP="0041089A">
      <w:r w:rsidRPr="0041089A">
        <w:t>Ход занятия</w:t>
      </w:r>
    </w:p>
    <w:p w:rsidR="0041089A" w:rsidRPr="0041089A" w:rsidRDefault="0041089A" w:rsidP="0041089A">
      <w:r w:rsidRPr="0041089A">
        <w:t>I. Этический заряд.</w:t>
      </w:r>
    </w:p>
    <w:p w:rsidR="0041089A" w:rsidRPr="0041089A" w:rsidRDefault="0041089A" w:rsidP="0041089A">
      <w:r w:rsidRPr="0041089A">
        <w:t>— Ребята, я очень рад видеть ваши добрые лица, лучистые глазки! Давайте подарим частичку своего хорошего настроения друг другу. Улыбнитесь!</w:t>
      </w:r>
    </w:p>
    <w:p w:rsidR="0041089A" w:rsidRPr="0041089A" w:rsidRDefault="0041089A" w:rsidP="0041089A">
      <w:r w:rsidRPr="0041089A">
        <w:t>П. Вступительная беседа.</w:t>
      </w:r>
    </w:p>
    <w:p w:rsidR="0041089A" w:rsidRPr="0041089A" w:rsidRDefault="0041089A" w:rsidP="0041089A">
      <w:r w:rsidRPr="0041089A">
        <w:t>— Наша сегодняшняя встреча посвящена добру, доброте (добрым словам и добрым поступкам), она так и называется “Спешите делать добро”. Доброта… Что означает это слово? (Ответы детей).</w:t>
      </w:r>
    </w:p>
    <w:p w:rsidR="0041089A" w:rsidRPr="0041089A" w:rsidRDefault="0041089A" w:rsidP="0041089A">
      <w:r w:rsidRPr="0041089A">
        <w:t xml:space="preserve">— Сергей Ожегов дал такое определение этому слову: “Доброта – это отзывчивость, душевное расположение к людям, стремление делать добро другим”. И отметил качества, определяющие доброту: добродетельный, добродушный, доброжелательный, добросердечный, </w:t>
      </w:r>
      <w:proofErr w:type="spellStart"/>
      <w:r w:rsidRPr="0041089A">
        <w:t>допропорядочный</w:t>
      </w:r>
      <w:proofErr w:type="spellEnd"/>
      <w:r w:rsidRPr="0041089A">
        <w:t>, добросовестный.</w:t>
      </w:r>
    </w:p>
    <w:p w:rsidR="0041089A" w:rsidRPr="0041089A" w:rsidRDefault="0041089A" w:rsidP="0041089A">
      <w:r w:rsidRPr="0041089A">
        <w:t>Наверное, по – настоящему добрый человек, обладает всеми этими качествами.</w:t>
      </w:r>
    </w:p>
    <w:p w:rsidR="0041089A" w:rsidRPr="0041089A" w:rsidRDefault="0041089A" w:rsidP="0041089A">
      <w:r w:rsidRPr="0041089A">
        <w:t>Итак, ребята, вспомните, пожалуйста, какую-нибудь ситуацию, когда вас, вашего близкого друга (подругу) или родственника кто-то обидел? (Дети рассказывают).</w:t>
      </w:r>
    </w:p>
    <w:p w:rsidR="0041089A" w:rsidRPr="0041089A" w:rsidRDefault="0041089A" w:rsidP="0041089A">
      <w:r w:rsidRPr="0041089A">
        <w:t>— Скажите, а какие чувства вас охватили в этот момент? (Дети описывают свое состояние). Как вы считаете, справедливо с вами поступили? (Ответы детей).</w:t>
      </w:r>
    </w:p>
    <w:p w:rsidR="0041089A" w:rsidRPr="0041089A" w:rsidRDefault="0041089A" w:rsidP="0041089A">
      <w:r w:rsidRPr="0041089A">
        <w:t>— А сейчас расскажите, пожалуйста, были ли в вашей жизни такие случаи, когда вы сами обидели кого-либо? (Ответы детей).</w:t>
      </w:r>
    </w:p>
    <w:p w:rsidR="0041089A" w:rsidRPr="0041089A" w:rsidRDefault="0041089A" w:rsidP="0041089A">
      <w:r w:rsidRPr="0041089A">
        <w:t>— А сейчас поставьте себя мысленно на место обиженного вами и подумайте: захотели бы вы, чтобы с вами обошлись так же? (Дети могут не отвечать, а промолчать).</w:t>
      </w:r>
    </w:p>
    <w:p w:rsidR="0041089A" w:rsidRPr="0041089A" w:rsidRDefault="0041089A" w:rsidP="0041089A">
      <w:r w:rsidRPr="0041089A">
        <w:t>— Есть одно очень важное правило: “Поступай всегда так, как бы ты хотел, чтобы поступали по отношению к тебе”.</w:t>
      </w:r>
    </w:p>
    <w:p w:rsidR="0041089A" w:rsidRPr="0041089A" w:rsidRDefault="0041089A" w:rsidP="0041089A">
      <w:r w:rsidRPr="0041089A">
        <w:lastRenderedPageBreak/>
        <w:t>— Ребята, пусть эти золотые слова определяют все ваши поступки в жизни. Каждый из нас, живущих на земле, хочет, чтобы окружающие люди любили нас, заботились о нас, относились к нам с пониманием и уважением.</w:t>
      </w:r>
    </w:p>
    <w:p w:rsidR="0041089A" w:rsidRPr="0041089A" w:rsidRDefault="0041089A" w:rsidP="0041089A">
      <w:r w:rsidRPr="0041089A">
        <w:t>Человек рождается и живет на земле для того, чтобы делать людям добро.</w:t>
      </w:r>
    </w:p>
    <w:p w:rsidR="0041089A" w:rsidRPr="0041089A" w:rsidRDefault="0041089A" w:rsidP="0041089A">
      <w:r w:rsidRPr="0041089A">
        <w:t>Один известный человек (</w:t>
      </w:r>
      <w:proofErr w:type="spellStart"/>
      <w:r w:rsidRPr="0041089A">
        <w:t>Ф.П.Гааз</w:t>
      </w:r>
      <w:proofErr w:type="spellEnd"/>
      <w:r w:rsidRPr="0041089A">
        <w:t>) очень давно сказал такие слова: «Спешите делать добро». Пусть эти слова станут правилом, девизом вашей жизни.</w:t>
      </w:r>
    </w:p>
    <w:p w:rsidR="0041089A" w:rsidRPr="0041089A" w:rsidRDefault="0041089A" w:rsidP="0041089A">
      <w:r w:rsidRPr="0041089A">
        <w:t>— Только к вежливому, воспитанному, доброму человеку окружающие люди относятся всегда по-доброму. Только такого человека все любят, уважают. И только у такого человека есть верные, надежные друзья.</w:t>
      </w:r>
    </w:p>
    <w:p w:rsidR="0041089A" w:rsidRPr="0041089A" w:rsidRDefault="0041089A" w:rsidP="0041089A">
      <w:r w:rsidRPr="0041089A">
        <w:t>— Ребята, скажите, пожалуйста, трудно ли быть внимательным, вежливым, добрым друг к другу? (Ответы детей).</w:t>
      </w:r>
    </w:p>
    <w:p w:rsidR="0041089A" w:rsidRPr="0041089A" w:rsidRDefault="0041089A" w:rsidP="0041089A">
      <w:r w:rsidRPr="0041089A">
        <w:t>— Да, я думаю, что совсем не трудно уступить место в автобусе пожилому человеку или женщине с ребенком, первому поздороваться, быть вежливым с родителями и друзьями.</w:t>
      </w:r>
    </w:p>
    <w:p w:rsidR="0041089A" w:rsidRPr="0041089A" w:rsidRDefault="0041089A" w:rsidP="0041089A">
      <w:r w:rsidRPr="0041089A">
        <w:t xml:space="preserve">— Давайте сейчас каждый скажет, какое доброе дело, поступок вы можете </w:t>
      </w:r>
      <w:proofErr w:type="spellStart"/>
      <w:r w:rsidRPr="0041089A">
        <w:t>сжделать</w:t>
      </w:r>
      <w:proofErr w:type="spellEnd"/>
      <w:r w:rsidRPr="0041089A">
        <w:t xml:space="preserve"> сегодня в садике или дома, а может по дороге домой. (дети отвечают)</w:t>
      </w:r>
    </w:p>
    <w:p w:rsidR="0041089A" w:rsidRPr="0041089A" w:rsidRDefault="0041089A" w:rsidP="0041089A">
      <w:r w:rsidRPr="0041089A">
        <w:t>— Пообещайте мне, пожалуйста, что вы обязательно сделаете сегодня доброе дело.</w:t>
      </w:r>
    </w:p>
    <w:p w:rsidR="0041089A" w:rsidRPr="0041089A" w:rsidRDefault="0041089A" w:rsidP="0041089A">
      <w:r w:rsidRPr="0041089A">
        <w:t>Ш. Обобщение.</w:t>
      </w:r>
    </w:p>
    <w:p w:rsidR="0041089A" w:rsidRPr="0041089A" w:rsidRDefault="0041089A" w:rsidP="0041089A">
      <w:r w:rsidRPr="0041089A">
        <w:t>— Я уверена, что вы всегда, в любой ситуации будете говорить вежливые слова, совершать добрые поступки, делать добрые дела.</w:t>
      </w:r>
    </w:p>
    <w:p w:rsidR="0041089A" w:rsidRPr="0041089A" w:rsidRDefault="0041089A" w:rsidP="0041089A">
      <w:r w:rsidRPr="0041089A">
        <w:t>— Помните, что без добрых дел нет доброго имени, жизнь дана на добрые дела. На память о нашей сегодняшней встрече я дарю маленькое сердечко – символ частички моего сердца.</w:t>
      </w:r>
    </w:p>
    <w:p w:rsidR="0041089A" w:rsidRPr="0041089A" w:rsidRDefault="0041089A" w:rsidP="0041089A">
      <w:r w:rsidRPr="0041089A">
        <w:t>IV. Рефлексия. Звучит песня “Если добрый ты”.</w:t>
      </w:r>
    </w:p>
    <w:p w:rsidR="0041089A" w:rsidRPr="0041089A" w:rsidRDefault="0041089A" w:rsidP="0041089A">
      <w:r w:rsidRPr="0041089A">
        <w:t>Детям предлагается встать в круг и рассказать о том, какие чувства возникли у них сегодня на занятии, что запомнилось и почему.</w:t>
      </w:r>
    </w:p>
    <w:p w:rsidR="0041089A" w:rsidRPr="0041089A" w:rsidRDefault="0041089A" w:rsidP="0041089A">
      <w:r w:rsidRPr="0041089A">
        <w:t xml:space="preserve">Конспект беседы по рассказу «Навестили». </w:t>
      </w:r>
    </w:p>
    <w:p w:rsidR="0041089A" w:rsidRPr="0041089A" w:rsidRDefault="0041089A" w:rsidP="0041089A">
      <w:r w:rsidRPr="0041089A">
        <w:t>Цель: формировать умение справедливо оценивать поступки своих сверстников.</w:t>
      </w:r>
    </w:p>
    <w:p w:rsidR="0041089A" w:rsidRPr="0041089A" w:rsidRDefault="0041089A" w:rsidP="0041089A">
      <w:r w:rsidRPr="0041089A">
        <w:t>Задачи: учить размышлять над нравственной сутью поступков.</w:t>
      </w:r>
    </w:p>
    <w:p w:rsidR="0041089A" w:rsidRPr="0041089A" w:rsidRDefault="0041089A" w:rsidP="0041089A">
      <w:r w:rsidRPr="0041089A">
        <w:t xml:space="preserve">Экспериментатор выразительно читает рассказ Ю. Ермолаева «Навестили». </w:t>
      </w:r>
    </w:p>
    <w:p w:rsidR="0041089A" w:rsidRPr="0041089A" w:rsidRDefault="0041089A" w:rsidP="0041089A">
      <w:r w:rsidRPr="0041089A">
        <w:t>— Что вы думаете о мальчиках Алике и Косте? (ответы детей)</w:t>
      </w:r>
    </w:p>
    <w:p w:rsidR="0041089A" w:rsidRPr="0041089A" w:rsidRDefault="0041089A" w:rsidP="0041089A">
      <w:r w:rsidRPr="0041089A">
        <w:t>— Из добрых ли чувств ребята пришли навестить товарища? (ответы детей)</w:t>
      </w:r>
    </w:p>
    <w:p w:rsidR="0041089A" w:rsidRPr="0041089A" w:rsidRDefault="0041089A" w:rsidP="0041089A">
      <w:r w:rsidRPr="0041089A">
        <w:t>— Что обидело Толика?(ответы детей)</w:t>
      </w:r>
    </w:p>
    <w:p w:rsidR="0041089A" w:rsidRPr="0041089A" w:rsidRDefault="0041089A" w:rsidP="0041089A">
      <w:r w:rsidRPr="0041089A">
        <w:t>— Как можно назвать поступок Алика и Кости?</w:t>
      </w:r>
    </w:p>
    <w:p w:rsidR="0041089A" w:rsidRPr="0041089A" w:rsidRDefault="0041089A" w:rsidP="0041089A">
      <w:r w:rsidRPr="0041089A">
        <w:t>— Почувствовали ребята, что они обидели Толика? (в одном их ответов звучит слово «нечуткие»)</w:t>
      </w:r>
    </w:p>
    <w:p w:rsidR="0041089A" w:rsidRPr="0041089A" w:rsidRDefault="0041089A" w:rsidP="0041089A">
      <w:r w:rsidRPr="0041089A">
        <w:t xml:space="preserve">— Вы правильно сказали «нечуткие». А еще как их можно назвать? (Дети затрудняются ответить, экспериментатор старается помочь им, знакомит с синонимом этого слова — «равнодушный». </w:t>
      </w:r>
    </w:p>
    <w:p w:rsidR="0041089A" w:rsidRPr="0041089A" w:rsidRDefault="0041089A" w:rsidP="0041089A">
      <w:r w:rsidRPr="0041089A">
        <w:t>— Когда человеку безразлично горе другого человека, как о нем говорят? (ответы детей)</w:t>
      </w:r>
    </w:p>
    <w:p w:rsidR="0041089A" w:rsidRPr="0041089A" w:rsidRDefault="0041089A" w:rsidP="0041089A">
      <w:r w:rsidRPr="0041089A">
        <w:lastRenderedPageBreak/>
        <w:t>— Итак, дети, вы сказали, что Костя и Алик оказались нечуткими, нечестными, трусами. Почему же автор рассказа сравнивает мальчиков с пустыми колосьями среди спелой пшеницы? (Экспериментатор конкретизирует свою мысль, предлагает детям представить поле со спелой пшеницей, колосьями, налитыми зерном, а среди них несколько пустых колосьев.)</w:t>
      </w:r>
    </w:p>
    <w:p w:rsidR="0041089A" w:rsidRPr="0041089A" w:rsidRDefault="0041089A" w:rsidP="0041089A">
      <w:r w:rsidRPr="0041089A">
        <w:t>— Подумайте, дети, пустые колосья нужны ли людям. (ответы детей)</w:t>
      </w:r>
    </w:p>
    <w:p w:rsidR="0041089A" w:rsidRPr="0041089A" w:rsidRDefault="0041089A" w:rsidP="0041089A">
      <w:r w:rsidRPr="0041089A">
        <w:t>— Какой вывод вы сделаете в связи с обсуждением прочитанного рассказа? (ответы детей)</w:t>
      </w:r>
    </w:p>
    <w:p w:rsidR="0041089A" w:rsidRPr="0041089A" w:rsidRDefault="0041089A" w:rsidP="0041089A">
      <w:r w:rsidRPr="0041089A">
        <w:t xml:space="preserve">Экспериментатор обобщает детские высказывания. Затем детям предлагается вопрос: «Что в дружбе важно, о чем всегда надо помнить?» </w:t>
      </w:r>
    </w:p>
    <w:p w:rsidR="0041089A" w:rsidRPr="0041089A" w:rsidRDefault="0041089A" w:rsidP="0041089A">
      <w:r w:rsidRPr="0041089A">
        <w:t>Ответы:</w:t>
      </w:r>
    </w:p>
    <w:p w:rsidR="0041089A" w:rsidRPr="0041089A" w:rsidRDefault="0041089A" w:rsidP="0041089A">
      <w:r w:rsidRPr="0041089A">
        <w:t>— Надо всегда помогать товарищу.</w:t>
      </w:r>
    </w:p>
    <w:p w:rsidR="0041089A" w:rsidRPr="0041089A" w:rsidRDefault="0041089A" w:rsidP="0041089A">
      <w:r w:rsidRPr="0041089A">
        <w:t>— Надо быть чутким.</w:t>
      </w:r>
    </w:p>
    <w:p w:rsidR="0041089A" w:rsidRPr="0041089A" w:rsidRDefault="0041089A" w:rsidP="0041089A">
      <w:r w:rsidRPr="0041089A">
        <w:t>— Нельзя быть равнодушным к горю товарища.</w:t>
      </w:r>
    </w:p>
    <w:p w:rsidR="0041089A" w:rsidRPr="0041089A" w:rsidRDefault="0041089A" w:rsidP="0041089A">
      <w:r w:rsidRPr="0041089A">
        <w:t>— Быть честным в дружбе и искренним.</w:t>
      </w:r>
    </w:p>
    <w:p w:rsidR="0041089A" w:rsidRPr="0041089A" w:rsidRDefault="0041089A" w:rsidP="0041089A">
      <w:r w:rsidRPr="0041089A">
        <w:t>— Нельзя хвастаться хорошими поступками.</w:t>
      </w:r>
    </w:p>
    <w:p w:rsidR="0041089A" w:rsidRPr="0041089A" w:rsidRDefault="0041089A" w:rsidP="0041089A">
      <w:r w:rsidRPr="0041089A">
        <w:t>— Не надо менять друзей.</w:t>
      </w:r>
    </w:p>
    <w:p w:rsidR="0041089A" w:rsidRPr="0041089A" w:rsidRDefault="0041089A" w:rsidP="0041089A">
      <w:r w:rsidRPr="0041089A">
        <w:t>— Надо быть постоянным в дружбе.</w:t>
      </w:r>
    </w:p>
    <w:p w:rsidR="0041089A" w:rsidRPr="0041089A" w:rsidRDefault="0041089A" w:rsidP="0041089A">
      <w:r w:rsidRPr="0041089A">
        <w:t>В процессе беседы под руководством экспериментатора дети смогли сделать правильный нравственный вывод из прочитанного рассказа.</w:t>
      </w:r>
    </w:p>
    <w:p w:rsidR="0041089A" w:rsidRPr="0041089A" w:rsidRDefault="0041089A" w:rsidP="0041089A">
      <w:r w:rsidRPr="0041089A">
        <w:t>Приложение № 4</w:t>
      </w:r>
    </w:p>
    <w:p w:rsidR="0041089A" w:rsidRPr="0041089A" w:rsidRDefault="0041089A" w:rsidP="0041089A">
      <w:r w:rsidRPr="0041089A">
        <w:t>Таблица № 3. Статистика ответов дошкольников экспериментальной и контрольной группы на контрольном этапе.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1"/>
        <w:gridCol w:w="1835"/>
        <w:gridCol w:w="1151"/>
        <w:gridCol w:w="1177"/>
        <w:gridCol w:w="1835"/>
        <w:gridCol w:w="1166"/>
      </w:tblGrid>
      <w:tr w:rsidR="0041089A" w:rsidRPr="0041089A" w:rsidTr="0041089A">
        <w:trPr>
          <w:gridAfter w:val="4"/>
          <w:tblCellSpacing w:w="15" w:type="dxa"/>
        </w:trPr>
        <w:tc>
          <w:tcPr>
            <w:tcW w:w="0" w:type="auto"/>
            <w:vAlign w:val="center"/>
            <w:hideMark/>
          </w:tcPr>
          <w:p w:rsidR="0041089A" w:rsidRPr="0041089A" w:rsidRDefault="0041089A" w:rsidP="0041089A">
            <w:r w:rsidRPr="0041089A">
              <w:t>Экспериментальная группа</w:t>
            </w:r>
          </w:p>
        </w:tc>
        <w:tc>
          <w:tcPr>
            <w:tcW w:w="0" w:type="auto"/>
            <w:vAlign w:val="center"/>
            <w:hideMark/>
          </w:tcPr>
          <w:p w:rsidR="0041089A" w:rsidRPr="0041089A" w:rsidRDefault="0041089A" w:rsidP="0041089A">
            <w:r w:rsidRPr="0041089A">
              <w:t>Контрольная группа</w:t>
            </w:r>
          </w:p>
        </w:tc>
      </w:tr>
      <w:tr w:rsidR="0041089A" w:rsidRPr="0041089A" w:rsidTr="0041089A">
        <w:trPr>
          <w:tblCellSpacing w:w="15" w:type="dxa"/>
        </w:trPr>
        <w:tc>
          <w:tcPr>
            <w:tcW w:w="0" w:type="auto"/>
            <w:vAlign w:val="center"/>
            <w:hideMark/>
          </w:tcPr>
          <w:p w:rsidR="0041089A" w:rsidRPr="0041089A" w:rsidRDefault="0041089A" w:rsidP="0041089A">
            <w:r w:rsidRPr="0041089A">
              <w:t>И. Ф.</w:t>
            </w:r>
          </w:p>
        </w:tc>
        <w:tc>
          <w:tcPr>
            <w:tcW w:w="0" w:type="auto"/>
            <w:vAlign w:val="center"/>
            <w:hideMark/>
          </w:tcPr>
          <w:p w:rsidR="0041089A" w:rsidRPr="0041089A" w:rsidRDefault="0041089A" w:rsidP="0041089A">
            <w:r w:rsidRPr="0041089A">
              <w:t>Кол-во объяснённых понятий</w:t>
            </w:r>
          </w:p>
        </w:tc>
        <w:tc>
          <w:tcPr>
            <w:tcW w:w="0" w:type="auto"/>
            <w:vAlign w:val="center"/>
            <w:hideMark/>
          </w:tcPr>
          <w:p w:rsidR="0041089A" w:rsidRPr="0041089A" w:rsidRDefault="0041089A" w:rsidP="0041089A">
            <w:r w:rsidRPr="0041089A">
              <w:t>% от всех понятий</w:t>
            </w:r>
          </w:p>
        </w:tc>
        <w:tc>
          <w:tcPr>
            <w:tcW w:w="0" w:type="auto"/>
            <w:vAlign w:val="center"/>
            <w:hideMark/>
          </w:tcPr>
          <w:p w:rsidR="0041089A" w:rsidRPr="0041089A" w:rsidRDefault="0041089A" w:rsidP="0041089A">
            <w:r w:rsidRPr="0041089A">
              <w:t>И. Ф.</w:t>
            </w:r>
          </w:p>
        </w:tc>
        <w:tc>
          <w:tcPr>
            <w:tcW w:w="0" w:type="auto"/>
            <w:vAlign w:val="center"/>
            <w:hideMark/>
          </w:tcPr>
          <w:p w:rsidR="0041089A" w:rsidRPr="0041089A" w:rsidRDefault="0041089A" w:rsidP="0041089A">
            <w:r w:rsidRPr="0041089A">
              <w:t>Кол-во объяснённых понятий</w:t>
            </w:r>
          </w:p>
        </w:tc>
        <w:tc>
          <w:tcPr>
            <w:tcW w:w="0" w:type="auto"/>
            <w:vAlign w:val="center"/>
            <w:hideMark/>
          </w:tcPr>
          <w:p w:rsidR="0041089A" w:rsidRPr="0041089A" w:rsidRDefault="0041089A" w:rsidP="0041089A">
            <w:r w:rsidRPr="0041089A">
              <w:t>% от всех понятий</w:t>
            </w:r>
          </w:p>
        </w:tc>
      </w:tr>
      <w:tr w:rsidR="0041089A" w:rsidRPr="0041089A" w:rsidTr="0041089A">
        <w:trPr>
          <w:tblCellSpacing w:w="15" w:type="dxa"/>
        </w:trPr>
        <w:tc>
          <w:tcPr>
            <w:tcW w:w="0" w:type="auto"/>
            <w:vAlign w:val="center"/>
            <w:hideMark/>
          </w:tcPr>
          <w:p w:rsidR="0041089A" w:rsidRPr="0041089A" w:rsidRDefault="0041089A" w:rsidP="0041089A">
            <w:r w:rsidRPr="0041089A">
              <w:t>13. Ира М.</w:t>
            </w:r>
          </w:p>
        </w:tc>
        <w:tc>
          <w:tcPr>
            <w:tcW w:w="0" w:type="auto"/>
            <w:vAlign w:val="center"/>
            <w:hideMark/>
          </w:tcPr>
          <w:p w:rsidR="0041089A" w:rsidRPr="0041089A" w:rsidRDefault="0041089A" w:rsidP="0041089A">
            <w:r w:rsidRPr="0041089A">
              <w:t>10</w:t>
            </w:r>
          </w:p>
        </w:tc>
        <w:tc>
          <w:tcPr>
            <w:tcW w:w="0" w:type="auto"/>
            <w:vAlign w:val="center"/>
            <w:hideMark/>
          </w:tcPr>
          <w:p w:rsidR="0041089A" w:rsidRPr="0041089A" w:rsidRDefault="0041089A" w:rsidP="0041089A">
            <w:r w:rsidRPr="0041089A">
              <w:t>83</w:t>
            </w:r>
          </w:p>
        </w:tc>
        <w:tc>
          <w:tcPr>
            <w:tcW w:w="0" w:type="auto"/>
            <w:vAlign w:val="center"/>
            <w:hideMark/>
          </w:tcPr>
          <w:p w:rsidR="0041089A" w:rsidRPr="0041089A" w:rsidRDefault="0041089A" w:rsidP="0041089A">
            <w:r w:rsidRPr="0041089A">
              <w:t>1. Настя М.</w:t>
            </w:r>
          </w:p>
        </w:tc>
        <w:tc>
          <w:tcPr>
            <w:tcW w:w="0" w:type="auto"/>
            <w:vAlign w:val="center"/>
            <w:hideMark/>
          </w:tcPr>
          <w:p w:rsidR="0041089A" w:rsidRPr="0041089A" w:rsidRDefault="0041089A" w:rsidP="0041089A">
            <w:r w:rsidRPr="0041089A">
              <w:t>7</w:t>
            </w:r>
          </w:p>
        </w:tc>
        <w:tc>
          <w:tcPr>
            <w:tcW w:w="0" w:type="auto"/>
            <w:vAlign w:val="center"/>
            <w:hideMark/>
          </w:tcPr>
          <w:p w:rsidR="0041089A" w:rsidRPr="0041089A" w:rsidRDefault="0041089A" w:rsidP="0041089A">
            <w:r w:rsidRPr="0041089A">
              <w:t>58</w:t>
            </w:r>
          </w:p>
        </w:tc>
      </w:tr>
      <w:tr w:rsidR="0041089A" w:rsidRPr="0041089A" w:rsidTr="0041089A">
        <w:trPr>
          <w:tblCellSpacing w:w="15" w:type="dxa"/>
        </w:trPr>
        <w:tc>
          <w:tcPr>
            <w:tcW w:w="0" w:type="auto"/>
            <w:vAlign w:val="center"/>
            <w:hideMark/>
          </w:tcPr>
          <w:p w:rsidR="0041089A" w:rsidRPr="0041089A" w:rsidRDefault="0041089A" w:rsidP="0041089A">
            <w:r w:rsidRPr="0041089A">
              <w:t>14. Света Х.</w:t>
            </w:r>
          </w:p>
        </w:tc>
        <w:tc>
          <w:tcPr>
            <w:tcW w:w="0" w:type="auto"/>
            <w:vAlign w:val="center"/>
            <w:hideMark/>
          </w:tcPr>
          <w:p w:rsidR="0041089A" w:rsidRPr="0041089A" w:rsidRDefault="0041089A" w:rsidP="0041089A">
            <w:r w:rsidRPr="0041089A">
              <w:t>9</w:t>
            </w:r>
          </w:p>
        </w:tc>
        <w:tc>
          <w:tcPr>
            <w:tcW w:w="0" w:type="auto"/>
            <w:vAlign w:val="center"/>
            <w:hideMark/>
          </w:tcPr>
          <w:p w:rsidR="0041089A" w:rsidRPr="0041089A" w:rsidRDefault="0041089A" w:rsidP="0041089A">
            <w:r w:rsidRPr="0041089A">
              <w:t>75</w:t>
            </w:r>
          </w:p>
        </w:tc>
        <w:tc>
          <w:tcPr>
            <w:tcW w:w="0" w:type="auto"/>
            <w:vAlign w:val="center"/>
            <w:hideMark/>
          </w:tcPr>
          <w:p w:rsidR="0041089A" w:rsidRPr="0041089A" w:rsidRDefault="0041089A" w:rsidP="0041089A">
            <w:r w:rsidRPr="0041089A">
              <w:t>2. Антон В.</w:t>
            </w:r>
          </w:p>
        </w:tc>
        <w:tc>
          <w:tcPr>
            <w:tcW w:w="0" w:type="auto"/>
            <w:vAlign w:val="center"/>
            <w:hideMark/>
          </w:tcPr>
          <w:p w:rsidR="0041089A" w:rsidRPr="0041089A" w:rsidRDefault="0041089A" w:rsidP="0041089A">
            <w:r w:rsidRPr="0041089A">
              <w:t>11</w:t>
            </w:r>
          </w:p>
        </w:tc>
        <w:tc>
          <w:tcPr>
            <w:tcW w:w="0" w:type="auto"/>
            <w:vAlign w:val="center"/>
            <w:hideMark/>
          </w:tcPr>
          <w:p w:rsidR="0041089A" w:rsidRPr="0041089A" w:rsidRDefault="0041089A" w:rsidP="0041089A">
            <w:r w:rsidRPr="0041089A">
              <w:t>83</w:t>
            </w:r>
          </w:p>
        </w:tc>
      </w:tr>
      <w:tr w:rsidR="0041089A" w:rsidRPr="0041089A" w:rsidTr="0041089A">
        <w:trPr>
          <w:tblCellSpacing w:w="15" w:type="dxa"/>
        </w:trPr>
        <w:tc>
          <w:tcPr>
            <w:tcW w:w="0" w:type="auto"/>
            <w:vAlign w:val="center"/>
            <w:hideMark/>
          </w:tcPr>
          <w:p w:rsidR="0041089A" w:rsidRPr="0041089A" w:rsidRDefault="0041089A" w:rsidP="0041089A">
            <w:r w:rsidRPr="0041089A">
              <w:t>15. Денис О.</w:t>
            </w:r>
          </w:p>
        </w:tc>
        <w:tc>
          <w:tcPr>
            <w:tcW w:w="0" w:type="auto"/>
            <w:vAlign w:val="center"/>
            <w:hideMark/>
          </w:tcPr>
          <w:p w:rsidR="0041089A" w:rsidRPr="0041089A" w:rsidRDefault="0041089A" w:rsidP="0041089A">
            <w:r w:rsidRPr="0041089A">
              <w:t>11</w:t>
            </w:r>
          </w:p>
        </w:tc>
        <w:tc>
          <w:tcPr>
            <w:tcW w:w="0" w:type="auto"/>
            <w:vAlign w:val="center"/>
            <w:hideMark/>
          </w:tcPr>
          <w:p w:rsidR="0041089A" w:rsidRPr="0041089A" w:rsidRDefault="0041089A" w:rsidP="0041089A">
            <w:r w:rsidRPr="0041089A">
              <w:t>91</w:t>
            </w:r>
          </w:p>
        </w:tc>
        <w:tc>
          <w:tcPr>
            <w:tcW w:w="0" w:type="auto"/>
            <w:vAlign w:val="center"/>
            <w:hideMark/>
          </w:tcPr>
          <w:p w:rsidR="0041089A" w:rsidRPr="0041089A" w:rsidRDefault="0041089A" w:rsidP="0041089A">
            <w:r w:rsidRPr="0041089A">
              <w:t>3. Юля Д.</w:t>
            </w:r>
          </w:p>
        </w:tc>
        <w:tc>
          <w:tcPr>
            <w:tcW w:w="0" w:type="auto"/>
            <w:vAlign w:val="center"/>
            <w:hideMark/>
          </w:tcPr>
          <w:p w:rsidR="0041089A" w:rsidRPr="0041089A" w:rsidRDefault="0041089A" w:rsidP="0041089A">
            <w:r w:rsidRPr="0041089A">
              <w:t>6</w:t>
            </w:r>
          </w:p>
        </w:tc>
        <w:tc>
          <w:tcPr>
            <w:tcW w:w="0" w:type="auto"/>
            <w:vAlign w:val="center"/>
            <w:hideMark/>
          </w:tcPr>
          <w:p w:rsidR="0041089A" w:rsidRPr="0041089A" w:rsidRDefault="0041089A" w:rsidP="0041089A">
            <w:r w:rsidRPr="0041089A">
              <w:t>50</w:t>
            </w:r>
          </w:p>
        </w:tc>
      </w:tr>
      <w:tr w:rsidR="0041089A" w:rsidRPr="0041089A" w:rsidTr="0041089A">
        <w:trPr>
          <w:tblCellSpacing w:w="15" w:type="dxa"/>
        </w:trPr>
        <w:tc>
          <w:tcPr>
            <w:tcW w:w="0" w:type="auto"/>
            <w:vAlign w:val="center"/>
            <w:hideMark/>
          </w:tcPr>
          <w:p w:rsidR="0041089A" w:rsidRPr="0041089A" w:rsidRDefault="0041089A" w:rsidP="0041089A">
            <w:r w:rsidRPr="0041089A">
              <w:t>16. Вика Л.</w:t>
            </w:r>
          </w:p>
        </w:tc>
        <w:tc>
          <w:tcPr>
            <w:tcW w:w="0" w:type="auto"/>
            <w:vAlign w:val="center"/>
            <w:hideMark/>
          </w:tcPr>
          <w:p w:rsidR="0041089A" w:rsidRPr="0041089A" w:rsidRDefault="0041089A" w:rsidP="0041089A">
            <w:r w:rsidRPr="0041089A">
              <w:t>11</w:t>
            </w:r>
          </w:p>
        </w:tc>
        <w:tc>
          <w:tcPr>
            <w:tcW w:w="0" w:type="auto"/>
            <w:vAlign w:val="center"/>
            <w:hideMark/>
          </w:tcPr>
          <w:p w:rsidR="0041089A" w:rsidRPr="0041089A" w:rsidRDefault="0041089A" w:rsidP="0041089A">
            <w:r w:rsidRPr="0041089A">
              <w:t>91</w:t>
            </w:r>
          </w:p>
        </w:tc>
        <w:tc>
          <w:tcPr>
            <w:tcW w:w="0" w:type="auto"/>
            <w:vAlign w:val="center"/>
            <w:hideMark/>
          </w:tcPr>
          <w:p w:rsidR="0041089A" w:rsidRPr="0041089A" w:rsidRDefault="0041089A" w:rsidP="0041089A">
            <w:r w:rsidRPr="0041089A">
              <w:t>4. Дима О.</w:t>
            </w:r>
          </w:p>
        </w:tc>
        <w:tc>
          <w:tcPr>
            <w:tcW w:w="0" w:type="auto"/>
            <w:vAlign w:val="center"/>
            <w:hideMark/>
          </w:tcPr>
          <w:p w:rsidR="0041089A" w:rsidRPr="0041089A" w:rsidRDefault="0041089A" w:rsidP="0041089A">
            <w:r w:rsidRPr="0041089A">
              <w:t>7</w:t>
            </w:r>
          </w:p>
        </w:tc>
        <w:tc>
          <w:tcPr>
            <w:tcW w:w="0" w:type="auto"/>
            <w:vAlign w:val="center"/>
            <w:hideMark/>
          </w:tcPr>
          <w:p w:rsidR="0041089A" w:rsidRPr="0041089A" w:rsidRDefault="0041089A" w:rsidP="0041089A">
            <w:r w:rsidRPr="0041089A">
              <w:t>58</w:t>
            </w:r>
          </w:p>
        </w:tc>
      </w:tr>
      <w:tr w:rsidR="0041089A" w:rsidRPr="0041089A" w:rsidTr="0041089A">
        <w:trPr>
          <w:tblCellSpacing w:w="15" w:type="dxa"/>
        </w:trPr>
        <w:tc>
          <w:tcPr>
            <w:tcW w:w="0" w:type="auto"/>
            <w:vAlign w:val="center"/>
            <w:hideMark/>
          </w:tcPr>
          <w:p w:rsidR="0041089A" w:rsidRPr="0041089A" w:rsidRDefault="0041089A" w:rsidP="0041089A">
            <w:r w:rsidRPr="0041089A">
              <w:t>17. Саша Ш.</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67</w:t>
            </w:r>
          </w:p>
        </w:tc>
        <w:tc>
          <w:tcPr>
            <w:tcW w:w="0" w:type="auto"/>
            <w:vAlign w:val="center"/>
            <w:hideMark/>
          </w:tcPr>
          <w:p w:rsidR="0041089A" w:rsidRPr="0041089A" w:rsidRDefault="0041089A" w:rsidP="0041089A">
            <w:r w:rsidRPr="0041089A">
              <w:t>5. Яна Е.</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67</w:t>
            </w:r>
          </w:p>
        </w:tc>
      </w:tr>
      <w:tr w:rsidR="0041089A" w:rsidRPr="0041089A" w:rsidTr="0041089A">
        <w:trPr>
          <w:tblCellSpacing w:w="15" w:type="dxa"/>
        </w:trPr>
        <w:tc>
          <w:tcPr>
            <w:tcW w:w="0" w:type="auto"/>
            <w:vAlign w:val="center"/>
            <w:hideMark/>
          </w:tcPr>
          <w:p w:rsidR="0041089A" w:rsidRPr="0041089A" w:rsidRDefault="0041089A" w:rsidP="0041089A">
            <w:r w:rsidRPr="0041089A">
              <w:t>18. Даша Ю.</w:t>
            </w:r>
          </w:p>
        </w:tc>
        <w:tc>
          <w:tcPr>
            <w:tcW w:w="0" w:type="auto"/>
            <w:vAlign w:val="center"/>
            <w:hideMark/>
          </w:tcPr>
          <w:p w:rsidR="0041089A" w:rsidRPr="0041089A" w:rsidRDefault="0041089A" w:rsidP="0041089A">
            <w:r w:rsidRPr="0041089A">
              <w:t>12</w:t>
            </w:r>
          </w:p>
        </w:tc>
        <w:tc>
          <w:tcPr>
            <w:tcW w:w="0" w:type="auto"/>
            <w:vAlign w:val="center"/>
            <w:hideMark/>
          </w:tcPr>
          <w:p w:rsidR="0041089A" w:rsidRPr="0041089A" w:rsidRDefault="0041089A" w:rsidP="0041089A">
            <w:r w:rsidRPr="0041089A">
              <w:t>100</w:t>
            </w:r>
          </w:p>
        </w:tc>
        <w:tc>
          <w:tcPr>
            <w:tcW w:w="0" w:type="auto"/>
            <w:vAlign w:val="center"/>
            <w:hideMark/>
          </w:tcPr>
          <w:p w:rsidR="0041089A" w:rsidRPr="0041089A" w:rsidRDefault="0041089A" w:rsidP="0041089A">
            <w:r w:rsidRPr="0041089A">
              <w:t>6. Витя К.</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67</w:t>
            </w:r>
          </w:p>
        </w:tc>
      </w:tr>
      <w:tr w:rsidR="0041089A" w:rsidRPr="0041089A" w:rsidTr="0041089A">
        <w:trPr>
          <w:tblCellSpacing w:w="15" w:type="dxa"/>
        </w:trPr>
        <w:tc>
          <w:tcPr>
            <w:tcW w:w="0" w:type="auto"/>
            <w:vAlign w:val="center"/>
            <w:hideMark/>
          </w:tcPr>
          <w:p w:rsidR="0041089A" w:rsidRPr="0041089A" w:rsidRDefault="0041089A" w:rsidP="0041089A">
            <w:r w:rsidRPr="0041089A">
              <w:t>19. Сережа Б.</w:t>
            </w:r>
          </w:p>
        </w:tc>
        <w:tc>
          <w:tcPr>
            <w:tcW w:w="0" w:type="auto"/>
            <w:vAlign w:val="center"/>
            <w:hideMark/>
          </w:tcPr>
          <w:p w:rsidR="0041089A" w:rsidRPr="0041089A" w:rsidRDefault="0041089A" w:rsidP="0041089A">
            <w:r w:rsidRPr="0041089A">
              <w:t>10</w:t>
            </w:r>
          </w:p>
        </w:tc>
        <w:tc>
          <w:tcPr>
            <w:tcW w:w="0" w:type="auto"/>
            <w:vAlign w:val="center"/>
            <w:hideMark/>
          </w:tcPr>
          <w:p w:rsidR="0041089A" w:rsidRPr="0041089A" w:rsidRDefault="0041089A" w:rsidP="0041089A">
            <w:r w:rsidRPr="0041089A">
              <w:t>83</w:t>
            </w:r>
          </w:p>
        </w:tc>
        <w:tc>
          <w:tcPr>
            <w:tcW w:w="0" w:type="auto"/>
            <w:vAlign w:val="center"/>
            <w:hideMark/>
          </w:tcPr>
          <w:p w:rsidR="0041089A" w:rsidRPr="0041089A" w:rsidRDefault="0041089A" w:rsidP="0041089A">
            <w:r w:rsidRPr="0041089A">
              <w:t>7. Маша С.</w:t>
            </w:r>
          </w:p>
        </w:tc>
        <w:tc>
          <w:tcPr>
            <w:tcW w:w="0" w:type="auto"/>
            <w:vAlign w:val="center"/>
            <w:hideMark/>
          </w:tcPr>
          <w:p w:rsidR="0041089A" w:rsidRPr="0041089A" w:rsidRDefault="0041089A" w:rsidP="0041089A">
            <w:r w:rsidRPr="0041089A">
              <w:t>7</w:t>
            </w:r>
          </w:p>
        </w:tc>
        <w:tc>
          <w:tcPr>
            <w:tcW w:w="0" w:type="auto"/>
            <w:vAlign w:val="center"/>
            <w:hideMark/>
          </w:tcPr>
          <w:p w:rsidR="0041089A" w:rsidRPr="0041089A" w:rsidRDefault="0041089A" w:rsidP="0041089A">
            <w:r w:rsidRPr="0041089A">
              <w:t>58</w:t>
            </w:r>
          </w:p>
        </w:tc>
      </w:tr>
      <w:tr w:rsidR="0041089A" w:rsidRPr="0041089A" w:rsidTr="0041089A">
        <w:trPr>
          <w:tblCellSpacing w:w="15" w:type="dxa"/>
        </w:trPr>
        <w:tc>
          <w:tcPr>
            <w:tcW w:w="0" w:type="auto"/>
            <w:vAlign w:val="center"/>
            <w:hideMark/>
          </w:tcPr>
          <w:p w:rsidR="0041089A" w:rsidRPr="0041089A" w:rsidRDefault="0041089A" w:rsidP="0041089A">
            <w:r w:rsidRPr="0041089A">
              <w:t>20. Аня С.</w:t>
            </w:r>
          </w:p>
        </w:tc>
        <w:tc>
          <w:tcPr>
            <w:tcW w:w="0" w:type="auto"/>
            <w:vAlign w:val="center"/>
            <w:hideMark/>
          </w:tcPr>
          <w:p w:rsidR="0041089A" w:rsidRPr="0041089A" w:rsidRDefault="0041089A" w:rsidP="0041089A">
            <w:r w:rsidRPr="0041089A">
              <w:t>9</w:t>
            </w:r>
          </w:p>
        </w:tc>
        <w:tc>
          <w:tcPr>
            <w:tcW w:w="0" w:type="auto"/>
            <w:vAlign w:val="center"/>
            <w:hideMark/>
          </w:tcPr>
          <w:p w:rsidR="0041089A" w:rsidRPr="0041089A" w:rsidRDefault="0041089A" w:rsidP="0041089A">
            <w:r w:rsidRPr="0041089A">
              <w:t>75</w:t>
            </w:r>
          </w:p>
        </w:tc>
        <w:tc>
          <w:tcPr>
            <w:tcW w:w="0" w:type="auto"/>
            <w:vAlign w:val="center"/>
            <w:hideMark/>
          </w:tcPr>
          <w:p w:rsidR="0041089A" w:rsidRPr="0041089A" w:rsidRDefault="0041089A" w:rsidP="0041089A">
            <w:r w:rsidRPr="0041089A">
              <w:t>8. Артём Р.</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67</w:t>
            </w:r>
          </w:p>
        </w:tc>
      </w:tr>
      <w:tr w:rsidR="0041089A" w:rsidRPr="0041089A" w:rsidTr="0041089A">
        <w:trPr>
          <w:tblCellSpacing w:w="15" w:type="dxa"/>
        </w:trPr>
        <w:tc>
          <w:tcPr>
            <w:tcW w:w="0" w:type="auto"/>
            <w:vAlign w:val="center"/>
            <w:hideMark/>
          </w:tcPr>
          <w:p w:rsidR="0041089A" w:rsidRPr="0041089A" w:rsidRDefault="0041089A" w:rsidP="0041089A">
            <w:r w:rsidRPr="0041089A">
              <w:lastRenderedPageBreak/>
              <w:t>21. Женя Л.</w:t>
            </w:r>
          </w:p>
        </w:tc>
        <w:tc>
          <w:tcPr>
            <w:tcW w:w="0" w:type="auto"/>
            <w:vAlign w:val="center"/>
            <w:hideMark/>
          </w:tcPr>
          <w:p w:rsidR="0041089A" w:rsidRPr="0041089A" w:rsidRDefault="0041089A" w:rsidP="0041089A">
            <w:r w:rsidRPr="0041089A">
              <w:t>11</w:t>
            </w:r>
          </w:p>
        </w:tc>
        <w:tc>
          <w:tcPr>
            <w:tcW w:w="0" w:type="auto"/>
            <w:vAlign w:val="center"/>
            <w:hideMark/>
          </w:tcPr>
          <w:p w:rsidR="0041089A" w:rsidRPr="0041089A" w:rsidRDefault="0041089A" w:rsidP="0041089A">
            <w:r w:rsidRPr="0041089A">
              <w:t>91</w:t>
            </w:r>
          </w:p>
        </w:tc>
        <w:tc>
          <w:tcPr>
            <w:tcW w:w="0" w:type="auto"/>
            <w:vAlign w:val="center"/>
            <w:hideMark/>
          </w:tcPr>
          <w:p w:rsidR="0041089A" w:rsidRPr="0041089A" w:rsidRDefault="0041089A" w:rsidP="0041089A">
            <w:r w:rsidRPr="0041089A">
              <w:t>9. Рита П.</w:t>
            </w:r>
          </w:p>
        </w:tc>
        <w:tc>
          <w:tcPr>
            <w:tcW w:w="0" w:type="auto"/>
            <w:vAlign w:val="center"/>
            <w:hideMark/>
          </w:tcPr>
          <w:p w:rsidR="0041089A" w:rsidRPr="0041089A" w:rsidRDefault="0041089A" w:rsidP="0041089A">
            <w:r w:rsidRPr="0041089A">
              <w:t>7</w:t>
            </w:r>
          </w:p>
        </w:tc>
        <w:tc>
          <w:tcPr>
            <w:tcW w:w="0" w:type="auto"/>
            <w:vAlign w:val="center"/>
            <w:hideMark/>
          </w:tcPr>
          <w:p w:rsidR="0041089A" w:rsidRPr="0041089A" w:rsidRDefault="0041089A" w:rsidP="0041089A">
            <w:r w:rsidRPr="0041089A">
              <w:t>58</w:t>
            </w:r>
          </w:p>
        </w:tc>
      </w:tr>
      <w:tr w:rsidR="0041089A" w:rsidRPr="0041089A" w:rsidTr="0041089A">
        <w:trPr>
          <w:tblCellSpacing w:w="15" w:type="dxa"/>
        </w:trPr>
        <w:tc>
          <w:tcPr>
            <w:tcW w:w="0" w:type="auto"/>
            <w:vAlign w:val="center"/>
            <w:hideMark/>
          </w:tcPr>
          <w:p w:rsidR="0041089A" w:rsidRPr="0041089A" w:rsidRDefault="0041089A" w:rsidP="0041089A">
            <w:r w:rsidRPr="0041089A">
              <w:t>22. Никита В.</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67</w:t>
            </w:r>
          </w:p>
        </w:tc>
        <w:tc>
          <w:tcPr>
            <w:tcW w:w="0" w:type="auto"/>
            <w:vAlign w:val="center"/>
            <w:hideMark/>
          </w:tcPr>
          <w:p w:rsidR="0041089A" w:rsidRPr="0041089A" w:rsidRDefault="0041089A" w:rsidP="0041089A">
            <w:r w:rsidRPr="0041089A">
              <w:t>10.Марина О.</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67</w:t>
            </w:r>
          </w:p>
        </w:tc>
      </w:tr>
      <w:tr w:rsidR="0041089A" w:rsidRPr="0041089A" w:rsidTr="0041089A">
        <w:trPr>
          <w:tblCellSpacing w:w="15" w:type="dxa"/>
        </w:trPr>
        <w:tc>
          <w:tcPr>
            <w:tcW w:w="0" w:type="auto"/>
            <w:vAlign w:val="center"/>
            <w:hideMark/>
          </w:tcPr>
          <w:p w:rsidR="0041089A" w:rsidRPr="0041089A" w:rsidRDefault="0041089A" w:rsidP="0041089A">
            <w:r w:rsidRPr="0041089A">
              <w:t>23. Костя П.</w:t>
            </w:r>
          </w:p>
        </w:tc>
        <w:tc>
          <w:tcPr>
            <w:tcW w:w="0" w:type="auto"/>
            <w:vAlign w:val="center"/>
            <w:hideMark/>
          </w:tcPr>
          <w:p w:rsidR="0041089A" w:rsidRPr="0041089A" w:rsidRDefault="0041089A" w:rsidP="0041089A">
            <w:r w:rsidRPr="0041089A">
              <w:t>10</w:t>
            </w:r>
          </w:p>
        </w:tc>
        <w:tc>
          <w:tcPr>
            <w:tcW w:w="0" w:type="auto"/>
            <w:vAlign w:val="center"/>
            <w:hideMark/>
          </w:tcPr>
          <w:p w:rsidR="0041089A" w:rsidRPr="0041089A" w:rsidRDefault="0041089A" w:rsidP="0041089A">
            <w:r w:rsidRPr="0041089A">
              <w:t>83</w:t>
            </w:r>
          </w:p>
        </w:tc>
        <w:tc>
          <w:tcPr>
            <w:tcW w:w="0" w:type="auto"/>
            <w:vAlign w:val="center"/>
            <w:hideMark/>
          </w:tcPr>
          <w:p w:rsidR="0041089A" w:rsidRPr="0041089A" w:rsidRDefault="0041089A" w:rsidP="0041089A">
            <w:r w:rsidRPr="0041089A">
              <w:t>11. Артур Г.</w:t>
            </w:r>
          </w:p>
        </w:tc>
        <w:tc>
          <w:tcPr>
            <w:tcW w:w="0" w:type="auto"/>
            <w:vAlign w:val="center"/>
            <w:hideMark/>
          </w:tcPr>
          <w:p w:rsidR="0041089A" w:rsidRPr="0041089A" w:rsidRDefault="0041089A" w:rsidP="0041089A">
            <w:r w:rsidRPr="0041089A">
              <w:t>7</w:t>
            </w:r>
          </w:p>
        </w:tc>
        <w:tc>
          <w:tcPr>
            <w:tcW w:w="0" w:type="auto"/>
            <w:vAlign w:val="center"/>
            <w:hideMark/>
          </w:tcPr>
          <w:p w:rsidR="0041089A" w:rsidRPr="0041089A" w:rsidRDefault="0041089A" w:rsidP="0041089A">
            <w:r w:rsidRPr="0041089A">
              <w:t>58</w:t>
            </w:r>
          </w:p>
        </w:tc>
      </w:tr>
      <w:tr w:rsidR="0041089A" w:rsidRPr="0041089A" w:rsidTr="0041089A">
        <w:trPr>
          <w:tblCellSpacing w:w="15" w:type="dxa"/>
        </w:trPr>
        <w:tc>
          <w:tcPr>
            <w:tcW w:w="0" w:type="auto"/>
            <w:vAlign w:val="center"/>
            <w:hideMark/>
          </w:tcPr>
          <w:p w:rsidR="0041089A" w:rsidRPr="0041089A" w:rsidRDefault="0041089A" w:rsidP="0041089A">
            <w:r w:rsidRPr="0041089A">
              <w:t xml:space="preserve">24. Валера </w:t>
            </w:r>
          </w:p>
        </w:tc>
        <w:tc>
          <w:tcPr>
            <w:tcW w:w="0" w:type="auto"/>
            <w:vAlign w:val="center"/>
            <w:hideMark/>
          </w:tcPr>
          <w:p w:rsidR="0041089A" w:rsidRPr="0041089A" w:rsidRDefault="0041089A" w:rsidP="0041089A">
            <w:r w:rsidRPr="0041089A">
              <w:t>11</w:t>
            </w:r>
          </w:p>
        </w:tc>
        <w:tc>
          <w:tcPr>
            <w:tcW w:w="0" w:type="auto"/>
            <w:vAlign w:val="center"/>
            <w:hideMark/>
          </w:tcPr>
          <w:p w:rsidR="0041089A" w:rsidRPr="0041089A" w:rsidRDefault="0041089A" w:rsidP="0041089A">
            <w:r w:rsidRPr="0041089A">
              <w:t>91</w:t>
            </w:r>
          </w:p>
        </w:tc>
        <w:tc>
          <w:tcPr>
            <w:tcW w:w="0" w:type="auto"/>
            <w:vAlign w:val="center"/>
            <w:hideMark/>
          </w:tcPr>
          <w:p w:rsidR="0041089A" w:rsidRPr="0041089A" w:rsidRDefault="0041089A" w:rsidP="0041089A">
            <w:r w:rsidRPr="0041089A">
              <w:t>12. Катя</w:t>
            </w:r>
          </w:p>
        </w:tc>
        <w:tc>
          <w:tcPr>
            <w:tcW w:w="0" w:type="auto"/>
            <w:vAlign w:val="center"/>
            <w:hideMark/>
          </w:tcPr>
          <w:p w:rsidR="0041089A" w:rsidRPr="0041089A" w:rsidRDefault="0041089A" w:rsidP="0041089A">
            <w:r w:rsidRPr="0041089A">
              <w:t>10</w:t>
            </w:r>
          </w:p>
        </w:tc>
        <w:tc>
          <w:tcPr>
            <w:tcW w:w="0" w:type="auto"/>
            <w:vAlign w:val="center"/>
            <w:hideMark/>
          </w:tcPr>
          <w:p w:rsidR="0041089A" w:rsidRPr="0041089A" w:rsidRDefault="0041089A" w:rsidP="0041089A">
            <w:r w:rsidRPr="0041089A">
              <w:t>83</w:t>
            </w:r>
          </w:p>
        </w:tc>
      </w:tr>
      <w:tr w:rsidR="0041089A" w:rsidRPr="0041089A" w:rsidTr="0041089A">
        <w:trPr>
          <w:tblCellSpacing w:w="15" w:type="dxa"/>
        </w:trPr>
        <w:tc>
          <w:tcPr>
            <w:tcW w:w="0" w:type="auto"/>
            <w:vAlign w:val="center"/>
            <w:hideMark/>
          </w:tcPr>
          <w:p w:rsidR="0041089A" w:rsidRPr="0041089A" w:rsidRDefault="0041089A" w:rsidP="0041089A">
            <w:r w:rsidRPr="0041089A">
              <w:t xml:space="preserve">Всего: </w:t>
            </w:r>
          </w:p>
        </w:tc>
        <w:tc>
          <w:tcPr>
            <w:tcW w:w="0" w:type="auto"/>
            <w:vAlign w:val="center"/>
            <w:hideMark/>
          </w:tcPr>
          <w:p w:rsidR="0041089A" w:rsidRPr="0041089A" w:rsidRDefault="0041089A" w:rsidP="0041089A">
            <w:r w:rsidRPr="0041089A">
              <w:t xml:space="preserve">120 </w:t>
            </w:r>
          </w:p>
        </w:tc>
        <w:tc>
          <w:tcPr>
            <w:tcW w:w="0" w:type="auto"/>
            <w:vAlign w:val="center"/>
            <w:hideMark/>
          </w:tcPr>
          <w:p w:rsidR="0041089A" w:rsidRPr="0041089A" w:rsidRDefault="0041089A" w:rsidP="0041089A">
            <w:r w:rsidRPr="0041089A">
              <w:t xml:space="preserve">83 </w:t>
            </w:r>
          </w:p>
        </w:tc>
        <w:tc>
          <w:tcPr>
            <w:tcW w:w="0" w:type="auto"/>
            <w:vAlign w:val="center"/>
            <w:hideMark/>
          </w:tcPr>
          <w:p w:rsidR="0041089A" w:rsidRPr="0041089A" w:rsidRDefault="0041089A" w:rsidP="0041089A">
            <w:r w:rsidRPr="0041089A">
              <w:t xml:space="preserve">94 </w:t>
            </w:r>
          </w:p>
        </w:tc>
        <w:tc>
          <w:tcPr>
            <w:tcW w:w="0" w:type="auto"/>
            <w:vAlign w:val="center"/>
            <w:hideMark/>
          </w:tcPr>
          <w:p w:rsidR="0041089A" w:rsidRPr="0041089A" w:rsidRDefault="0041089A" w:rsidP="0041089A">
            <w:r w:rsidRPr="0041089A">
              <w:t xml:space="preserve">65 </w:t>
            </w:r>
          </w:p>
        </w:tc>
        <w:tc>
          <w:tcPr>
            <w:tcW w:w="0" w:type="auto"/>
            <w:vAlign w:val="center"/>
            <w:hideMark/>
          </w:tcPr>
          <w:p w:rsidR="0041089A" w:rsidRPr="0041089A" w:rsidRDefault="0041089A" w:rsidP="0041089A"/>
        </w:tc>
      </w:tr>
    </w:tbl>
    <w:p w:rsidR="0041089A" w:rsidRPr="0041089A" w:rsidRDefault="0041089A" w:rsidP="0041089A">
      <w:r w:rsidRPr="0041089A">
        <w:t>Таблица № 4. Распределение ответов дошкольников экспериментальной и контрольной группы на контрольном этапе.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6"/>
        <w:gridCol w:w="1912"/>
        <w:gridCol w:w="299"/>
      </w:tblGrid>
      <w:tr w:rsidR="0041089A" w:rsidRPr="0041089A" w:rsidTr="0041089A">
        <w:trPr>
          <w:gridAfter w:val="1"/>
          <w:tblCellSpacing w:w="15" w:type="dxa"/>
        </w:trPr>
        <w:tc>
          <w:tcPr>
            <w:tcW w:w="0" w:type="auto"/>
            <w:vAlign w:val="center"/>
            <w:hideMark/>
          </w:tcPr>
          <w:p w:rsidR="0041089A" w:rsidRPr="0041089A" w:rsidRDefault="0041089A" w:rsidP="0041089A">
            <w:r w:rsidRPr="0041089A">
              <w:t>Понятие</w:t>
            </w:r>
          </w:p>
        </w:tc>
        <w:tc>
          <w:tcPr>
            <w:tcW w:w="0" w:type="auto"/>
            <w:vAlign w:val="center"/>
            <w:hideMark/>
          </w:tcPr>
          <w:p w:rsidR="0041089A" w:rsidRPr="0041089A" w:rsidRDefault="0041089A" w:rsidP="0041089A">
            <w:r w:rsidRPr="0041089A">
              <w:t>Количество ответов</w:t>
            </w:r>
          </w:p>
        </w:tc>
      </w:tr>
      <w:tr w:rsidR="0041089A" w:rsidRPr="0041089A" w:rsidTr="0041089A">
        <w:trPr>
          <w:gridAfter w:val="1"/>
          <w:tblCellSpacing w:w="15" w:type="dxa"/>
        </w:trPr>
        <w:tc>
          <w:tcPr>
            <w:tcW w:w="0" w:type="auto"/>
            <w:vAlign w:val="center"/>
            <w:hideMark/>
          </w:tcPr>
          <w:p w:rsidR="0041089A" w:rsidRPr="0041089A" w:rsidRDefault="0041089A" w:rsidP="0041089A">
            <w:r w:rsidRPr="0041089A">
              <w:t>Экспериментальная гр.</w:t>
            </w:r>
          </w:p>
        </w:tc>
        <w:tc>
          <w:tcPr>
            <w:tcW w:w="0" w:type="auto"/>
            <w:vAlign w:val="center"/>
            <w:hideMark/>
          </w:tcPr>
          <w:p w:rsidR="0041089A" w:rsidRPr="0041089A" w:rsidRDefault="0041089A" w:rsidP="0041089A">
            <w:r w:rsidRPr="0041089A">
              <w:t>Контрольная гр.</w:t>
            </w:r>
          </w:p>
        </w:tc>
      </w:tr>
      <w:tr w:rsidR="0041089A" w:rsidRPr="0041089A" w:rsidTr="0041089A">
        <w:trPr>
          <w:tblCellSpacing w:w="15" w:type="dxa"/>
        </w:trPr>
        <w:tc>
          <w:tcPr>
            <w:tcW w:w="0" w:type="auto"/>
            <w:vAlign w:val="center"/>
            <w:hideMark/>
          </w:tcPr>
          <w:p w:rsidR="0041089A" w:rsidRPr="0041089A" w:rsidRDefault="0041089A" w:rsidP="0041089A">
            <w:r w:rsidRPr="0041089A">
              <w:t>13. Счастье</w:t>
            </w:r>
          </w:p>
        </w:tc>
        <w:tc>
          <w:tcPr>
            <w:tcW w:w="0" w:type="auto"/>
            <w:vAlign w:val="center"/>
            <w:hideMark/>
          </w:tcPr>
          <w:p w:rsidR="0041089A" w:rsidRPr="0041089A" w:rsidRDefault="0041089A" w:rsidP="0041089A">
            <w:r w:rsidRPr="0041089A">
              <w:t>12</w:t>
            </w:r>
          </w:p>
        </w:tc>
        <w:tc>
          <w:tcPr>
            <w:tcW w:w="0" w:type="auto"/>
            <w:vAlign w:val="center"/>
            <w:hideMark/>
          </w:tcPr>
          <w:p w:rsidR="0041089A" w:rsidRPr="0041089A" w:rsidRDefault="0041089A" w:rsidP="0041089A">
            <w:r w:rsidRPr="0041089A">
              <w:t>12</w:t>
            </w:r>
          </w:p>
        </w:tc>
      </w:tr>
      <w:tr w:rsidR="0041089A" w:rsidRPr="0041089A" w:rsidTr="0041089A">
        <w:trPr>
          <w:tblCellSpacing w:w="15" w:type="dxa"/>
        </w:trPr>
        <w:tc>
          <w:tcPr>
            <w:tcW w:w="0" w:type="auto"/>
            <w:vAlign w:val="center"/>
            <w:hideMark/>
          </w:tcPr>
          <w:p w:rsidR="0041089A" w:rsidRPr="0041089A" w:rsidRDefault="0041089A" w:rsidP="0041089A">
            <w:r w:rsidRPr="0041089A">
              <w:t>14. Свобода</w:t>
            </w:r>
          </w:p>
        </w:tc>
        <w:tc>
          <w:tcPr>
            <w:tcW w:w="0" w:type="auto"/>
            <w:vAlign w:val="center"/>
            <w:hideMark/>
          </w:tcPr>
          <w:p w:rsidR="0041089A" w:rsidRPr="0041089A" w:rsidRDefault="0041089A" w:rsidP="0041089A">
            <w:r w:rsidRPr="0041089A">
              <w:t>12</w:t>
            </w:r>
          </w:p>
        </w:tc>
        <w:tc>
          <w:tcPr>
            <w:tcW w:w="0" w:type="auto"/>
            <w:vAlign w:val="center"/>
            <w:hideMark/>
          </w:tcPr>
          <w:p w:rsidR="0041089A" w:rsidRPr="0041089A" w:rsidRDefault="0041089A" w:rsidP="0041089A">
            <w:r w:rsidRPr="0041089A">
              <w:t>12</w:t>
            </w:r>
          </w:p>
        </w:tc>
      </w:tr>
      <w:tr w:rsidR="0041089A" w:rsidRPr="0041089A" w:rsidTr="0041089A">
        <w:trPr>
          <w:tblCellSpacing w:w="15" w:type="dxa"/>
        </w:trPr>
        <w:tc>
          <w:tcPr>
            <w:tcW w:w="0" w:type="auto"/>
            <w:vAlign w:val="center"/>
            <w:hideMark/>
          </w:tcPr>
          <w:p w:rsidR="0041089A" w:rsidRPr="0041089A" w:rsidRDefault="0041089A" w:rsidP="0041089A">
            <w:r w:rsidRPr="0041089A">
              <w:t>15. Мудрость</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4</w:t>
            </w:r>
          </w:p>
        </w:tc>
      </w:tr>
      <w:tr w:rsidR="0041089A" w:rsidRPr="0041089A" w:rsidTr="0041089A">
        <w:trPr>
          <w:tblCellSpacing w:w="15" w:type="dxa"/>
        </w:trPr>
        <w:tc>
          <w:tcPr>
            <w:tcW w:w="0" w:type="auto"/>
            <w:vAlign w:val="center"/>
            <w:hideMark/>
          </w:tcPr>
          <w:p w:rsidR="0041089A" w:rsidRPr="0041089A" w:rsidRDefault="0041089A" w:rsidP="0041089A">
            <w:r w:rsidRPr="0041089A">
              <w:t>16. Мужество</w:t>
            </w:r>
          </w:p>
        </w:tc>
        <w:tc>
          <w:tcPr>
            <w:tcW w:w="0" w:type="auto"/>
            <w:vAlign w:val="center"/>
            <w:hideMark/>
          </w:tcPr>
          <w:p w:rsidR="0041089A" w:rsidRPr="0041089A" w:rsidRDefault="0041089A" w:rsidP="0041089A">
            <w:r w:rsidRPr="0041089A">
              <w:t>12</w:t>
            </w:r>
          </w:p>
        </w:tc>
        <w:tc>
          <w:tcPr>
            <w:tcW w:w="0" w:type="auto"/>
            <w:vAlign w:val="center"/>
            <w:hideMark/>
          </w:tcPr>
          <w:p w:rsidR="0041089A" w:rsidRPr="0041089A" w:rsidRDefault="0041089A" w:rsidP="0041089A">
            <w:r w:rsidRPr="0041089A">
              <w:t>12</w:t>
            </w:r>
          </w:p>
        </w:tc>
      </w:tr>
      <w:tr w:rsidR="0041089A" w:rsidRPr="0041089A" w:rsidTr="0041089A">
        <w:trPr>
          <w:tblCellSpacing w:w="15" w:type="dxa"/>
        </w:trPr>
        <w:tc>
          <w:tcPr>
            <w:tcW w:w="0" w:type="auto"/>
            <w:vAlign w:val="center"/>
            <w:hideMark/>
          </w:tcPr>
          <w:p w:rsidR="0041089A" w:rsidRPr="0041089A" w:rsidRDefault="0041089A" w:rsidP="0041089A">
            <w:r w:rsidRPr="0041089A">
              <w:t>17. Умеренность</w:t>
            </w:r>
          </w:p>
        </w:tc>
        <w:tc>
          <w:tcPr>
            <w:tcW w:w="0" w:type="auto"/>
            <w:vAlign w:val="center"/>
            <w:hideMark/>
          </w:tcPr>
          <w:p w:rsidR="0041089A" w:rsidRPr="0041089A" w:rsidRDefault="0041089A" w:rsidP="0041089A">
            <w:r w:rsidRPr="0041089A">
              <w:t>7</w:t>
            </w:r>
          </w:p>
        </w:tc>
        <w:tc>
          <w:tcPr>
            <w:tcW w:w="0" w:type="auto"/>
            <w:vAlign w:val="center"/>
            <w:hideMark/>
          </w:tcPr>
          <w:p w:rsidR="0041089A" w:rsidRPr="0041089A" w:rsidRDefault="0041089A" w:rsidP="0041089A">
            <w:r w:rsidRPr="0041089A">
              <w:t>3</w:t>
            </w:r>
          </w:p>
        </w:tc>
      </w:tr>
      <w:tr w:rsidR="0041089A" w:rsidRPr="0041089A" w:rsidTr="0041089A">
        <w:trPr>
          <w:tblCellSpacing w:w="15" w:type="dxa"/>
        </w:trPr>
        <w:tc>
          <w:tcPr>
            <w:tcW w:w="0" w:type="auto"/>
            <w:vAlign w:val="center"/>
            <w:hideMark/>
          </w:tcPr>
          <w:p w:rsidR="0041089A" w:rsidRPr="0041089A" w:rsidRDefault="0041089A" w:rsidP="0041089A">
            <w:r w:rsidRPr="0041089A">
              <w:t>18. Справедливость</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5</w:t>
            </w:r>
          </w:p>
        </w:tc>
      </w:tr>
      <w:tr w:rsidR="0041089A" w:rsidRPr="0041089A" w:rsidTr="0041089A">
        <w:trPr>
          <w:tblCellSpacing w:w="15" w:type="dxa"/>
        </w:trPr>
        <w:tc>
          <w:tcPr>
            <w:tcW w:w="0" w:type="auto"/>
            <w:vAlign w:val="center"/>
            <w:hideMark/>
          </w:tcPr>
          <w:p w:rsidR="0041089A" w:rsidRPr="0041089A" w:rsidRDefault="0041089A" w:rsidP="0041089A">
            <w:r w:rsidRPr="0041089A">
              <w:t>19. Дружба</w:t>
            </w:r>
          </w:p>
        </w:tc>
        <w:tc>
          <w:tcPr>
            <w:tcW w:w="0" w:type="auto"/>
            <w:vAlign w:val="center"/>
            <w:hideMark/>
          </w:tcPr>
          <w:p w:rsidR="0041089A" w:rsidRPr="0041089A" w:rsidRDefault="0041089A" w:rsidP="0041089A">
            <w:r w:rsidRPr="0041089A">
              <w:t>12</w:t>
            </w:r>
          </w:p>
        </w:tc>
        <w:tc>
          <w:tcPr>
            <w:tcW w:w="0" w:type="auto"/>
            <w:vAlign w:val="center"/>
            <w:hideMark/>
          </w:tcPr>
          <w:p w:rsidR="0041089A" w:rsidRPr="0041089A" w:rsidRDefault="0041089A" w:rsidP="0041089A">
            <w:r w:rsidRPr="0041089A">
              <w:t>12</w:t>
            </w:r>
          </w:p>
        </w:tc>
      </w:tr>
      <w:tr w:rsidR="0041089A" w:rsidRPr="0041089A" w:rsidTr="0041089A">
        <w:trPr>
          <w:tblCellSpacing w:w="15" w:type="dxa"/>
        </w:trPr>
        <w:tc>
          <w:tcPr>
            <w:tcW w:w="0" w:type="auto"/>
            <w:vAlign w:val="center"/>
            <w:hideMark/>
          </w:tcPr>
          <w:p w:rsidR="0041089A" w:rsidRPr="0041089A" w:rsidRDefault="0041089A" w:rsidP="0041089A">
            <w:r w:rsidRPr="0041089A">
              <w:t>20. Добро</w:t>
            </w:r>
          </w:p>
        </w:tc>
        <w:tc>
          <w:tcPr>
            <w:tcW w:w="0" w:type="auto"/>
            <w:vAlign w:val="center"/>
            <w:hideMark/>
          </w:tcPr>
          <w:p w:rsidR="0041089A" w:rsidRPr="0041089A" w:rsidRDefault="0041089A" w:rsidP="0041089A">
            <w:r w:rsidRPr="0041089A">
              <w:t>12</w:t>
            </w:r>
          </w:p>
        </w:tc>
        <w:tc>
          <w:tcPr>
            <w:tcW w:w="0" w:type="auto"/>
            <w:vAlign w:val="center"/>
            <w:hideMark/>
          </w:tcPr>
          <w:p w:rsidR="0041089A" w:rsidRPr="0041089A" w:rsidRDefault="0041089A" w:rsidP="0041089A">
            <w:r w:rsidRPr="0041089A">
              <w:t>12</w:t>
            </w:r>
          </w:p>
        </w:tc>
      </w:tr>
      <w:tr w:rsidR="0041089A" w:rsidRPr="0041089A" w:rsidTr="0041089A">
        <w:trPr>
          <w:tblCellSpacing w:w="15" w:type="dxa"/>
        </w:trPr>
        <w:tc>
          <w:tcPr>
            <w:tcW w:w="0" w:type="auto"/>
            <w:vAlign w:val="center"/>
            <w:hideMark/>
          </w:tcPr>
          <w:p w:rsidR="0041089A" w:rsidRPr="0041089A" w:rsidRDefault="0041089A" w:rsidP="0041089A">
            <w:r w:rsidRPr="0041089A">
              <w:t>21. Зло</w:t>
            </w:r>
          </w:p>
        </w:tc>
        <w:tc>
          <w:tcPr>
            <w:tcW w:w="0" w:type="auto"/>
            <w:vAlign w:val="center"/>
            <w:hideMark/>
          </w:tcPr>
          <w:p w:rsidR="0041089A" w:rsidRPr="0041089A" w:rsidRDefault="0041089A" w:rsidP="0041089A">
            <w:r w:rsidRPr="0041089A">
              <w:t>12</w:t>
            </w:r>
          </w:p>
        </w:tc>
        <w:tc>
          <w:tcPr>
            <w:tcW w:w="0" w:type="auto"/>
            <w:vAlign w:val="center"/>
            <w:hideMark/>
          </w:tcPr>
          <w:p w:rsidR="0041089A" w:rsidRPr="0041089A" w:rsidRDefault="0041089A" w:rsidP="0041089A">
            <w:r w:rsidRPr="0041089A">
              <w:t>12</w:t>
            </w:r>
          </w:p>
        </w:tc>
      </w:tr>
      <w:tr w:rsidR="0041089A" w:rsidRPr="0041089A" w:rsidTr="0041089A">
        <w:trPr>
          <w:tblCellSpacing w:w="15" w:type="dxa"/>
        </w:trPr>
        <w:tc>
          <w:tcPr>
            <w:tcW w:w="0" w:type="auto"/>
            <w:vAlign w:val="center"/>
            <w:hideMark/>
          </w:tcPr>
          <w:p w:rsidR="0041089A" w:rsidRPr="0041089A" w:rsidRDefault="0041089A" w:rsidP="0041089A">
            <w:r w:rsidRPr="0041089A">
              <w:t>22. Милосердие</w:t>
            </w:r>
          </w:p>
        </w:tc>
        <w:tc>
          <w:tcPr>
            <w:tcW w:w="0" w:type="auto"/>
            <w:vAlign w:val="center"/>
            <w:hideMark/>
          </w:tcPr>
          <w:p w:rsidR="0041089A" w:rsidRPr="0041089A" w:rsidRDefault="0041089A" w:rsidP="0041089A">
            <w:r w:rsidRPr="0041089A">
              <w:t>8</w:t>
            </w:r>
          </w:p>
        </w:tc>
        <w:tc>
          <w:tcPr>
            <w:tcW w:w="0" w:type="auto"/>
            <w:vAlign w:val="center"/>
            <w:hideMark/>
          </w:tcPr>
          <w:p w:rsidR="0041089A" w:rsidRPr="0041089A" w:rsidRDefault="0041089A" w:rsidP="0041089A">
            <w:r w:rsidRPr="0041089A">
              <w:t>1</w:t>
            </w:r>
          </w:p>
        </w:tc>
      </w:tr>
      <w:tr w:rsidR="0041089A" w:rsidRPr="0041089A" w:rsidTr="0041089A">
        <w:trPr>
          <w:tblCellSpacing w:w="15" w:type="dxa"/>
        </w:trPr>
        <w:tc>
          <w:tcPr>
            <w:tcW w:w="0" w:type="auto"/>
            <w:vAlign w:val="center"/>
            <w:hideMark/>
          </w:tcPr>
          <w:p w:rsidR="0041089A" w:rsidRPr="0041089A" w:rsidRDefault="0041089A" w:rsidP="0041089A">
            <w:r w:rsidRPr="0041089A">
              <w:t>23. Долг</w:t>
            </w:r>
          </w:p>
        </w:tc>
        <w:tc>
          <w:tcPr>
            <w:tcW w:w="0" w:type="auto"/>
            <w:vAlign w:val="center"/>
            <w:hideMark/>
          </w:tcPr>
          <w:p w:rsidR="0041089A" w:rsidRPr="0041089A" w:rsidRDefault="0041089A" w:rsidP="0041089A">
            <w:r w:rsidRPr="0041089A">
              <w:t>7</w:t>
            </w:r>
          </w:p>
        </w:tc>
        <w:tc>
          <w:tcPr>
            <w:tcW w:w="0" w:type="auto"/>
            <w:vAlign w:val="center"/>
            <w:hideMark/>
          </w:tcPr>
          <w:p w:rsidR="0041089A" w:rsidRPr="0041089A" w:rsidRDefault="0041089A" w:rsidP="0041089A">
            <w:r w:rsidRPr="0041089A">
              <w:t>3</w:t>
            </w:r>
          </w:p>
        </w:tc>
      </w:tr>
      <w:tr w:rsidR="0041089A" w:rsidRPr="0041089A" w:rsidTr="0041089A">
        <w:trPr>
          <w:tblCellSpacing w:w="15" w:type="dxa"/>
        </w:trPr>
        <w:tc>
          <w:tcPr>
            <w:tcW w:w="0" w:type="auto"/>
            <w:vAlign w:val="center"/>
            <w:hideMark/>
          </w:tcPr>
          <w:p w:rsidR="0041089A" w:rsidRPr="0041089A" w:rsidRDefault="0041089A" w:rsidP="0041089A">
            <w:r w:rsidRPr="0041089A">
              <w:t>24. Вина</w:t>
            </w:r>
          </w:p>
        </w:tc>
        <w:tc>
          <w:tcPr>
            <w:tcW w:w="0" w:type="auto"/>
            <w:vAlign w:val="center"/>
            <w:hideMark/>
          </w:tcPr>
          <w:p w:rsidR="0041089A" w:rsidRPr="0041089A" w:rsidRDefault="0041089A" w:rsidP="0041089A">
            <w:r w:rsidRPr="0041089A">
              <w:t>10</w:t>
            </w:r>
          </w:p>
        </w:tc>
        <w:tc>
          <w:tcPr>
            <w:tcW w:w="0" w:type="auto"/>
            <w:vAlign w:val="center"/>
            <w:hideMark/>
          </w:tcPr>
          <w:p w:rsidR="0041089A" w:rsidRPr="0041089A" w:rsidRDefault="0041089A" w:rsidP="0041089A">
            <w:r w:rsidRPr="0041089A">
              <w:t>6</w:t>
            </w:r>
          </w:p>
        </w:tc>
      </w:tr>
    </w:tbl>
    <w:p w:rsidR="0041089A" w:rsidRPr="0041089A" w:rsidRDefault="0041089A" w:rsidP="0041089A">
      <w:r w:rsidRPr="0041089A">
        <w:t>Диаграмма № 2. Сравнительная диаграмма общих процентов объясненных понятий на контрольном этапе</w:t>
      </w:r>
    </w:p>
    <w:p w:rsidR="0041089A" w:rsidRPr="0041089A" w:rsidRDefault="0041089A" w:rsidP="0041089A"/>
    <w:p w:rsidR="0041089A" w:rsidRPr="0041089A" w:rsidRDefault="0041089A" w:rsidP="0041089A">
      <w:r w:rsidRPr="0041089A">
        <w:t xml:space="preserve">[1] </w:t>
      </w:r>
      <w:proofErr w:type="spellStart"/>
      <w:r w:rsidRPr="0041089A">
        <w:t>Штольц</w:t>
      </w:r>
      <w:proofErr w:type="spellEnd"/>
      <w:r w:rsidRPr="0041089A">
        <w:t xml:space="preserve"> Х., Рудольф Р. Как воспитать нравственное поведение?.. –М.: Просвещение, — 1986. – С. 253 </w:t>
      </w:r>
    </w:p>
    <w:p w:rsidR="0041089A" w:rsidRPr="0041089A" w:rsidRDefault="0041089A" w:rsidP="0041089A">
      <w:r w:rsidRPr="0041089A">
        <w:t>[2] Мухина В.С. Психология дошкольника. – М.: Академия, 1999. – С.154</w:t>
      </w:r>
    </w:p>
    <w:p w:rsidR="0041089A" w:rsidRPr="0041089A" w:rsidRDefault="0041089A" w:rsidP="0041089A">
      <w:r w:rsidRPr="0041089A">
        <w:t xml:space="preserve">[3] Козлова С.А., Куликова Т.А. Дошкольная педагогика: Учеб. Пособие для студ. сред. </w:t>
      </w:r>
      <w:proofErr w:type="spellStart"/>
      <w:r w:rsidRPr="0041089A">
        <w:t>пед</w:t>
      </w:r>
      <w:proofErr w:type="spellEnd"/>
      <w:r w:rsidRPr="0041089A">
        <w:t xml:space="preserve">. учеб. заведений 3-е изд. </w:t>
      </w:r>
      <w:proofErr w:type="spellStart"/>
      <w:r w:rsidRPr="0041089A">
        <w:t>испр</w:t>
      </w:r>
      <w:proofErr w:type="spellEnd"/>
      <w:r w:rsidRPr="0041089A">
        <w:t>. и доп. М.: издательский центр Академия, 2001. – С. 238</w:t>
      </w:r>
    </w:p>
    <w:p w:rsidR="0041089A" w:rsidRPr="0041089A" w:rsidRDefault="0041089A" w:rsidP="0041089A">
      <w:r w:rsidRPr="0041089A">
        <w:t>[4] Лихачев Б.Т. Педагогика. – М.: Педагогика, 1992. – С. 102</w:t>
      </w:r>
    </w:p>
    <w:p w:rsidR="0041089A" w:rsidRPr="0041089A" w:rsidRDefault="0041089A" w:rsidP="0041089A">
      <w:r w:rsidRPr="0041089A">
        <w:lastRenderedPageBreak/>
        <w:t xml:space="preserve">[5] </w:t>
      </w:r>
      <w:proofErr w:type="spellStart"/>
      <w:r w:rsidRPr="0041089A">
        <w:t>Немов</w:t>
      </w:r>
      <w:proofErr w:type="spellEnd"/>
      <w:r w:rsidRPr="0041089A">
        <w:t xml:space="preserve"> Р.С. Психология. Книга 1: Основы общей психологии. – М.: Просвещение, 1994. – С. 113</w:t>
      </w:r>
    </w:p>
    <w:p w:rsidR="0041089A" w:rsidRPr="0041089A" w:rsidRDefault="0041089A" w:rsidP="0041089A">
      <w:r w:rsidRPr="0041089A">
        <w:t>[6] Андреева Г.М. Социальная психология. – М.: Аспект Пресс, 1996. – С. 38</w:t>
      </w:r>
    </w:p>
    <w:p w:rsidR="0041089A" w:rsidRPr="0041089A" w:rsidRDefault="0041089A" w:rsidP="0041089A">
      <w:r w:rsidRPr="0041089A">
        <w:t>[7] Ломов Б.Ф. Общение и социальная регуляция поведения индивида //Психологические проблемы социальной регуляции поведения, — М.: Академия, 1976. – С.25</w:t>
      </w:r>
    </w:p>
    <w:p w:rsidR="0041089A" w:rsidRPr="0041089A" w:rsidRDefault="0041089A" w:rsidP="0041089A">
      <w:r w:rsidRPr="0041089A">
        <w:t>[8] Андреева Г.М. Социальная психология. — М.: Аспект Пресс, 1996. – С. 42</w:t>
      </w:r>
    </w:p>
    <w:p w:rsidR="0041089A" w:rsidRPr="0041089A" w:rsidRDefault="0041089A" w:rsidP="0041089A">
      <w:r w:rsidRPr="0041089A">
        <w:t>[9] Леонтьев А.Н. Проблемы развития психики. – М.: Академия, 1972. – С.87</w:t>
      </w:r>
    </w:p>
    <w:p w:rsidR="0041089A" w:rsidRPr="0041089A" w:rsidRDefault="0041089A" w:rsidP="0041089A">
      <w:r w:rsidRPr="0041089A">
        <w:t>[10] Зимняя И.А. Психология обучения иностранному языку в школе. – М.: Просвещение, 1991. — 12</w:t>
      </w:r>
    </w:p>
    <w:p w:rsidR="0041089A" w:rsidRPr="0041089A" w:rsidRDefault="0041089A" w:rsidP="0041089A">
      <w:r w:rsidRPr="0041089A">
        <w:t xml:space="preserve">[11] Общение и оптимизация совместной деятельности. Под ред. Андреевой Г.М. и </w:t>
      </w:r>
      <w:proofErr w:type="spellStart"/>
      <w:r w:rsidRPr="0041089A">
        <w:t>Яноушека</w:t>
      </w:r>
      <w:proofErr w:type="spellEnd"/>
      <w:r w:rsidRPr="0041089A">
        <w:t xml:space="preserve"> Я. М.: МГУ, 1987. – С.43</w:t>
      </w:r>
    </w:p>
    <w:p w:rsidR="0041089A" w:rsidRPr="0041089A" w:rsidRDefault="0041089A" w:rsidP="0041089A">
      <w:r w:rsidRPr="0041089A">
        <w:t xml:space="preserve">[12] </w:t>
      </w:r>
      <w:proofErr w:type="spellStart"/>
      <w:r w:rsidRPr="0041089A">
        <w:t>Лабунская</w:t>
      </w:r>
      <w:proofErr w:type="spellEnd"/>
      <w:r w:rsidRPr="0041089A">
        <w:t xml:space="preserve"> В.А. Невербальное поведение. М.: Академия, 1979. – С. 23</w:t>
      </w:r>
    </w:p>
    <w:p w:rsidR="0041089A" w:rsidRPr="0041089A" w:rsidRDefault="0041089A" w:rsidP="0041089A">
      <w:r w:rsidRPr="0041089A">
        <w:t xml:space="preserve">[13] Логинова В.И., </w:t>
      </w:r>
      <w:proofErr w:type="spellStart"/>
      <w:r w:rsidRPr="0041089A">
        <w:t>Саморукова</w:t>
      </w:r>
      <w:proofErr w:type="spellEnd"/>
      <w:r w:rsidRPr="0041089A">
        <w:t xml:space="preserve"> М.А. Дошкольная педагогика. – М. Академия, 1988. – С.56</w:t>
      </w:r>
    </w:p>
    <w:p w:rsidR="0041089A" w:rsidRPr="0041089A" w:rsidRDefault="0041089A" w:rsidP="0041089A">
      <w:r w:rsidRPr="0041089A">
        <w:t xml:space="preserve">[14] </w:t>
      </w:r>
      <w:proofErr w:type="spellStart"/>
      <w:r w:rsidRPr="0041089A">
        <w:t>Портянкина</w:t>
      </w:r>
      <w:proofErr w:type="spellEnd"/>
      <w:r w:rsidRPr="0041089A">
        <w:t xml:space="preserve"> «Примерное планирование работы по воспитанию культуры поведения». // Д/в №1 — 1989. –С. 28</w:t>
      </w:r>
    </w:p>
    <w:p w:rsidR="0041089A" w:rsidRPr="0041089A" w:rsidRDefault="0041089A" w:rsidP="0041089A">
      <w:r w:rsidRPr="0041089A">
        <w:t>[15] Болотина Л.Р., Комарова Т. С., Баранов С. П. «Дошкольная педагогика: Учебное пособие для студентов средних педагогических учебных заведений. 2-е изд.». М: Издательский центр «Академия», 1997. – С.57</w:t>
      </w:r>
    </w:p>
    <w:p w:rsidR="0041089A" w:rsidRPr="0041089A" w:rsidRDefault="0041089A" w:rsidP="0041089A">
      <w:r w:rsidRPr="0041089A">
        <w:t xml:space="preserve">[16] Е. А. </w:t>
      </w:r>
      <w:proofErr w:type="spellStart"/>
      <w:r w:rsidRPr="0041089A">
        <w:t>Алябьева</w:t>
      </w:r>
      <w:proofErr w:type="spellEnd"/>
      <w:r w:rsidRPr="0041089A">
        <w:t xml:space="preserve"> «Нравственно-этические беседы и игры с дошкольниками». М.: просвещение, 2003. – С. 34</w:t>
      </w:r>
    </w:p>
    <w:p w:rsidR="0041089A" w:rsidRPr="0041089A" w:rsidRDefault="0041089A" w:rsidP="0041089A">
      <w:r w:rsidRPr="0041089A">
        <w:t xml:space="preserve">[17] </w:t>
      </w:r>
      <w:proofErr w:type="spellStart"/>
      <w:r w:rsidRPr="0041089A">
        <w:t>Петерина</w:t>
      </w:r>
      <w:proofErr w:type="spellEnd"/>
      <w:r w:rsidRPr="0041089A">
        <w:t xml:space="preserve"> С.В. Воспитание культуры поведения у детей дошкольного возраста. М.: Академия, 1986. – С. 23</w:t>
      </w:r>
    </w:p>
    <w:p w:rsidR="0041089A" w:rsidRPr="0041089A" w:rsidRDefault="0041089A" w:rsidP="0041089A">
      <w:r w:rsidRPr="0041089A">
        <w:t xml:space="preserve">[18] Возрастная и педагогическая психология. // М.В. Матюхина, Т. С. Михальчук, Прокина Н.Ф. и др.; Под. ред. </w:t>
      </w:r>
      <w:proofErr w:type="spellStart"/>
      <w:r w:rsidRPr="0041089A">
        <w:t>Гамезо</w:t>
      </w:r>
      <w:proofErr w:type="spellEnd"/>
      <w:r w:rsidRPr="0041089A">
        <w:t xml:space="preserve"> М.В. и др. М.: Деловая книга, 1984. – С.65</w:t>
      </w:r>
    </w:p>
    <w:p w:rsidR="0041089A" w:rsidRPr="0041089A" w:rsidRDefault="0041089A" w:rsidP="0041089A">
      <w:r w:rsidRPr="0041089A">
        <w:t xml:space="preserve">[19] </w:t>
      </w:r>
      <w:proofErr w:type="spellStart"/>
      <w:r w:rsidRPr="0041089A">
        <w:t>Кутовая</w:t>
      </w:r>
      <w:proofErr w:type="spellEnd"/>
      <w:r w:rsidRPr="0041089A">
        <w:t xml:space="preserve"> М.С. Сказки от слез: бережем нервы родителей — СПб.: Речь, 2007. – 116 с.</w:t>
      </w:r>
    </w:p>
    <w:p w:rsidR="0041089A" w:rsidRPr="0041089A" w:rsidRDefault="0041089A" w:rsidP="0041089A">
      <w:r w:rsidRPr="0041089A">
        <w:t>[20] Петрова В.Н. Этические беседы с детьми 4-7 лет: нравственное воспитание в детском саду: пособие для педагогов и методистов – М.: Мозаика-Синтез, 2007. – 75 с.</w:t>
      </w:r>
    </w:p>
    <w:p w:rsidR="00AB1301" w:rsidRPr="0041089A" w:rsidRDefault="00AB1301" w:rsidP="0041089A"/>
    <w:sectPr w:rsidR="00AB1301" w:rsidRPr="00410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DD"/>
    <w:rsid w:val="003C4DDD"/>
    <w:rsid w:val="0041089A"/>
    <w:rsid w:val="00AB1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35A1D-A2FB-41FE-9962-CB13BA73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08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8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10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1089A"/>
    <w:rPr>
      <w:color w:val="0000FF"/>
      <w:u w:val="single"/>
    </w:rPr>
  </w:style>
  <w:style w:type="character" w:styleId="a5">
    <w:name w:val="FollowedHyperlink"/>
    <w:basedOn w:val="a0"/>
    <w:uiPriority w:val="99"/>
    <w:semiHidden/>
    <w:unhideWhenUsed/>
    <w:rsid w:val="004108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6375</Words>
  <Characters>58657</Characters>
  <Application>Microsoft Office Word</Application>
  <DocSecurity>0</DocSecurity>
  <Lines>1275</Lines>
  <Paragraphs>1383</Paragraphs>
  <ScaleCrop>false</ScaleCrop>
  <Company>diakov.net</Company>
  <LinksUpToDate>false</LinksUpToDate>
  <CharactersWithSpaces>63649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2018-05-04T08:15:00Z</dcterms:created>
  <dcterms:modified xsi:type="dcterms:W3CDTF">2018-05-04T08:23:00Z</dcterms:modified>
</cp:coreProperties>
</file>